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39003" w14:textId="3C6872C1" w:rsidR="00561381" w:rsidRPr="005B44CB" w:rsidRDefault="00561381">
      <w:pPr>
        <w:rPr>
          <w:sz w:val="16"/>
        </w:rPr>
      </w:pPr>
    </w:p>
    <w:p w14:paraId="74E89608" w14:textId="77777777" w:rsidR="00A333AE" w:rsidRPr="001E463B" w:rsidRDefault="00A333AE" w:rsidP="00A333AE">
      <w:pPr>
        <w:jc w:val="right"/>
      </w:pPr>
      <w:r w:rsidRPr="001E463B">
        <w:rPr>
          <w:noProof/>
        </w:rPr>
        <mc:AlternateContent>
          <mc:Choice Requires="wps">
            <w:drawing>
              <wp:anchor distT="0" distB="0" distL="114300" distR="114300" simplePos="0" relativeHeight="251658240" behindDoc="0" locked="0" layoutInCell="1" allowOverlap="1" wp14:anchorId="76976BF2" wp14:editId="2A152956">
                <wp:simplePos x="0" y="0"/>
                <wp:positionH relativeFrom="column">
                  <wp:posOffset>-181610</wp:posOffset>
                </wp:positionH>
                <wp:positionV relativeFrom="paragraph">
                  <wp:posOffset>76200</wp:posOffset>
                </wp:positionV>
                <wp:extent cx="1600200" cy="34290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4EA5" w14:textId="1B3B3AA6" w:rsidR="00A333AE" w:rsidRPr="00B72FF1" w:rsidRDefault="00B72FF1" w:rsidP="00A333AE">
                            <w:pPr>
                              <w:rPr>
                                <w:rFonts w:ascii="Barlow" w:hAnsi="Barlow"/>
                                <w:b/>
                                <w:color w:val="777777"/>
                                <w:sz w:val="28"/>
                                <w:szCs w:val="28"/>
                                <w:lang w:val="de-DE"/>
                              </w:rPr>
                            </w:pPr>
                            <w:r>
                              <w:rPr>
                                <w:rFonts w:ascii="Barlow" w:hAnsi="Barlow"/>
                                <w:b/>
                                <w:color w:val="777777"/>
                                <w:sz w:val="28"/>
                                <w:szCs w:val="28"/>
                                <w:lang w:val="de-DE"/>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76BF2" id="_x0000_t202" coordsize="21600,21600" o:spt="202" path="m,l,21600r21600,l21600,xe">
                <v:stroke joinstyle="miter"/>
                <v:path gradientshapeok="t" o:connecttype="rect"/>
              </v:shapetype>
              <v:shape id="Text Box 3" o:spid="_x0000_s1026" type="#_x0000_t202" style="position:absolute;left:0;text-align:left;margin-left:-14.3pt;margin-top:6pt;width:1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" filled="f" stroked="f">
                <v:textbox>
                  <w:txbxContent>
                    <w:p w14:paraId="2A5B4EA5" w14:textId="1B3B3AA6" w:rsidR="00A333AE" w:rsidRPr="00B72FF1" w:rsidRDefault="00B72FF1" w:rsidP="00A333AE">
                      <w:pPr>
                        <w:rPr>
                          <w:rFonts w:ascii="Barlow" w:hAnsi="Barlow"/>
                          <w:b/>
                          <w:color w:val="777777"/>
                          <w:sz w:val="28"/>
                          <w:szCs w:val="28"/>
                          <w:lang w:val="de-DE"/>
                        </w:rPr>
                      </w:pPr>
                      <w:r>
                        <w:rPr>
                          <w:rFonts w:ascii="Barlow" w:hAnsi="Barlow"/>
                          <w:b/>
                          <w:color w:val="777777"/>
                          <w:sz w:val="28"/>
                          <w:szCs w:val="28"/>
                          <w:lang w:val="de-DE"/>
                        </w:rPr>
                        <w:t>Pressemitteilung</w:t>
                      </w:r>
                    </w:p>
                  </w:txbxContent>
                </v:textbox>
              </v:shape>
            </w:pict>
          </mc:Fallback>
        </mc:AlternateContent>
      </w:r>
      <w:r w:rsidRPr="001E463B">
        <w:rPr>
          <w:noProof/>
        </w:rPr>
        <w:drawing>
          <wp:inline distT="0" distB="0" distL="0" distR="0" wp14:anchorId="08DF9CFD" wp14:editId="64700AA2">
            <wp:extent cx="1252728" cy="320409"/>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19D0B409" w14:textId="77777777" w:rsidR="00A333AE" w:rsidRPr="00AA4AAC" w:rsidRDefault="00A333AE" w:rsidP="00A333AE">
      <w:pPr>
        <w:spacing w:before="100" w:beforeAutospacing="1" w:after="100" w:afterAutospacing="1"/>
        <w:jc w:val="right"/>
        <w:rPr>
          <w:color w:val="000000"/>
          <w:sz w:val="18"/>
          <w:szCs w:val="18"/>
          <w:lang w:val="de-DE"/>
        </w:rPr>
      </w:pPr>
      <w:r w:rsidRPr="00AA4AAC">
        <w:rPr>
          <w:color w:val="000000"/>
          <w:sz w:val="18"/>
          <w:szCs w:val="18"/>
          <w:lang w:val="de-DE"/>
        </w:rPr>
        <w:t xml:space="preserve"> </w:t>
      </w:r>
      <w:r w:rsidRPr="001E463B">
        <w:rPr>
          <w:noProof/>
          <w:color w:val="000000"/>
          <w:sz w:val="18"/>
          <w:szCs w:val="18"/>
        </w:rPr>
        <w:drawing>
          <wp:inline distT="0" distB="0" distL="0" distR="0" wp14:anchorId="740B2FCB" wp14:editId="6C358038">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acebook.gif"/>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AA4AAC">
        <w:rPr>
          <w:color w:val="000000"/>
          <w:sz w:val="18"/>
          <w:szCs w:val="18"/>
          <w:lang w:val="de-DE"/>
        </w:rPr>
        <w:t xml:space="preserve"> </w:t>
      </w:r>
      <w:r w:rsidRPr="001E463B">
        <w:rPr>
          <w:noProof/>
          <w:color w:val="000000"/>
          <w:sz w:val="18"/>
          <w:szCs w:val="18"/>
        </w:rPr>
        <w:drawing>
          <wp:inline distT="0" distB="0" distL="0" distR="0" wp14:anchorId="5B84DFC0" wp14:editId="1388A8E3">
            <wp:extent cx="155448" cy="155448"/>
            <wp:effectExtent l="0" t="0" r="0" b="0"/>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2"/>
                    </pic:cNvPr>
                    <pic:cNvPicPr/>
                  </pic:nvPicPr>
                  <pic:blipFill>
                    <a:blip r:embed="rId14"/>
                    <a:stretch>
                      <a:fillRect/>
                    </a:stretch>
                  </pic:blipFill>
                  <pic:spPr>
                    <a:xfrm>
                      <a:off x="0" y="0"/>
                      <a:ext cx="155448" cy="155448"/>
                    </a:xfrm>
                    <a:prstGeom prst="rect">
                      <a:avLst/>
                    </a:prstGeom>
                  </pic:spPr>
                </pic:pic>
              </a:graphicData>
            </a:graphic>
          </wp:inline>
        </w:drawing>
      </w:r>
      <w:r w:rsidRPr="00AA4AAC">
        <w:rPr>
          <w:color w:val="000000"/>
          <w:sz w:val="18"/>
          <w:szCs w:val="18"/>
          <w:lang w:val="de-DE"/>
        </w:rPr>
        <w:t xml:space="preserve">  </w:t>
      </w:r>
      <w:r w:rsidRPr="001E463B">
        <w:rPr>
          <w:noProof/>
          <w:color w:val="000000"/>
          <w:sz w:val="10"/>
          <w:szCs w:val="18"/>
        </w:rPr>
        <w:drawing>
          <wp:inline distT="0" distB="0" distL="0" distR="0" wp14:anchorId="7CC3C1A9" wp14:editId="7CE96F3F">
            <wp:extent cx="198628" cy="155448"/>
            <wp:effectExtent l="0" t="0" r="0" b="0"/>
            <wp:docPr id="18" name="Picture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wittter%202.gif"/>
                    <pic:cNvPicPr/>
                  </pic:nvPicPr>
                  <pic:blipFill>
                    <a:blip r:embed="rId15">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AA4AAC">
        <w:rPr>
          <w:color w:val="000000"/>
          <w:sz w:val="10"/>
          <w:szCs w:val="18"/>
          <w:lang w:val="de-DE"/>
        </w:rPr>
        <w:t xml:space="preserve"> </w:t>
      </w:r>
      <w:r w:rsidRPr="00AA4AAC">
        <w:rPr>
          <w:color w:val="000000"/>
          <w:sz w:val="18"/>
          <w:szCs w:val="18"/>
          <w:lang w:val="de-DE"/>
        </w:rPr>
        <w:t xml:space="preserve"> </w:t>
      </w:r>
      <w:r w:rsidRPr="001E463B">
        <w:rPr>
          <w:noProof/>
          <w:color w:val="000000"/>
          <w:sz w:val="18"/>
          <w:szCs w:val="18"/>
        </w:rPr>
        <w:drawing>
          <wp:inline distT="0" distB="0" distL="0" distR="0" wp14:anchorId="225DB1A9" wp14:editId="7F7557EA">
            <wp:extent cx="191719" cy="155448"/>
            <wp:effectExtent l="0" t="0" r="0" b="0"/>
            <wp:docPr id="12" name="Picture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nkedIn.gif"/>
                    <pic:cNvPicPr/>
                  </pic:nvPicPr>
                  <pic:blipFill>
                    <a:blip r:embed="rId16">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AA4AAC">
        <w:rPr>
          <w:color w:val="000000"/>
          <w:sz w:val="14"/>
          <w:szCs w:val="18"/>
          <w:lang w:val="de-DE"/>
        </w:rPr>
        <w:t xml:space="preserve"> </w:t>
      </w:r>
      <w:r w:rsidRPr="00AA4AAC">
        <w:rPr>
          <w:color w:val="000000"/>
          <w:sz w:val="18"/>
          <w:szCs w:val="18"/>
          <w:lang w:val="de-DE"/>
        </w:rPr>
        <w:t xml:space="preserve"> </w:t>
      </w:r>
      <w:r w:rsidRPr="001E463B">
        <w:rPr>
          <w:noProof/>
          <w:color w:val="003399"/>
          <w:sz w:val="18"/>
          <w:szCs w:val="18"/>
        </w:rPr>
        <w:drawing>
          <wp:inline distT="0" distB="0" distL="0" distR="0" wp14:anchorId="53BA9CB3" wp14:editId="391A600F">
            <wp:extent cx="155448" cy="155448"/>
            <wp:effectExtent l="0" t="0" r="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7"/>
                    <a:stretch>
                      <a:fillRect/>
                    </a:stretch>
                  </pic:blipFill>
                  <pic:spPr>
                    <a:xfrm>
                      <a:off x="0" y="0"/>
                      <a:ext cx="155448" cy="155448"/>
                    </a:xfrm>
                    <a:prstGeom prst="rect">
                      <a:avLst/>
                    </a:prstGeom>
                  </pic:spPr>
                </pic:pic>
              </a:graphicData>
            </a:graphic>
          </wp:inline>
        </w:drawing>
      </w:r>
      <w:r w:rsidRPr="00AA4AAC">
        <w:rPr>
          <w:color w:val="000000"/>
          <w:sz w:val="18"/>
          <w:szCs w:val="18"/>
          <w:lang w:val="de-DE"/>
        </w:rPr>
        <w:t xml:space="preserve">  </w:t>
      </w:r>
      <w:r w:rsidRPr="001E463B">
        <w:rPr>
          <w:noProof/>
          <w:color w:val="000000"/>
          <w:sz w:val="18"/>
          <w:szCs w:val="18"/>
        </w:rPr>
        <w:drawing>
          <wp:inline distT="0" distB="0" distL="0" distR="0" wp14:anchorId="43E401E8" wp14:editId="1D29EEAF">
            <wp:extent cx="181356" cy="155448"/>
            <wp:effectExtent l="0" t="0" r="0" b="0"/>
            <wp:docPr id="17" name="Picture 1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ss%202.gif"/>
                    <pic:cNvPicPr/>
                  </pic:nvPicPr>
                  <pic:blipFill>
                    <a:blip r:embed="rId18">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AA4AAC">
        <w:rPr>
          <w:color w:val="000000"/>
          <w:sz w:val="18"/>
          <w:szCs w:val="18"/>
          <w:lang w:val="de-DE"/>
        </w:rPr>
        <w:t xml:space="preserve"> </w:t>
      </w:r>
    </w:p>
    <w:p w14:paraId="06D08E66" w14:textId="09F38ABE" w:rsidR="00A333AE" w:rsidRPr="00AA4AAC" w:rsidRDefault="00A333AE" w:rsidP="00321E41">
      <w:pPr>
        <w:tabs>
          <w:tab w:val="left" w:pos="3435"/>
        </w:tabs>
        <w:rPr>
          <w:bCs/>
          <w:color w:val="000000" w:themeColor="text1"/>
          <w:sz w:val="20"/>
          <w:szCs w:val="20"/>
          <w:lang w:val="de-DE"/>
        </w:rPr>
      </w:pPr>
    </w:p>
    <w:p w14:paraId="07CD32B5" w14:textId="3F762266" w:rsidR="00450C52" w:rsidRDefault="00AA4AAC" w:rsidP="00145AE2">
      <w:pPr>
        <w:rPr>
          <w:b/>
          <w:bCs/>
          <w:sz w:val="28"/>
          <w:szCs w:val="28"/>
          <w:lang w:val="de-DE"/>
        </w:rPr>
      </w:pPr>
      <w:r w:rsidRPr="00AA4AAC">
        <w:rPr>
          <w:b/>
          <w:bCs/>
          <w:sz w:val="28"/>
          <w:szCs w:val="28"/>
          <w:lang w:val="de-DE"/>
        </w:rPr>
        <w:t>Chocolatier Nói Síríus nutzt datengesteuerte digitale Automatisierung zur Verbesserung der Zuverlässigkeit und Leistung seiner Produktionslinie</w:t>
      </w:r>
    </w:p>
    <w:p w14:paraId="2DA21E6E" w14:textId="77777777" w:rsidR="00AA4AAC" w:rsidRPr="00AA4AAC" w:rsidRDefault="00AA4AAC" w:rsidP="00145AE2">
      <w:pPr>
        <w:rPr>
          <w:b/>
          <w:bCs/>
          <w:sz w:val="22"/>
          <w:szCs w:val="22"/>
          <w:lang w:val="de-DE"/>
        </w:rPr>
      </w:pPr>
    </w:p>
    <w:p w14:paraId="1CF7D4DA" w14:textId="19DC56EE" w:rsidR="004967DB" w:rsidRPr="00121505" w:rsidRDefault="00121505" w:rsidP="00145AE2">
      <w:pPr>
        <w:rPr>
          <w:i/>
          <w:iCs/>
          <w:lang w:val="de-DE"/>
        </w:rPr>
      </w:pPr>
      <w:r w:rsidRPr="00121505">
        <w:rPr>
          <w:b/>
          <w:bCs/>
          <w:i/>
          <w:iCs/>
          <w:sz w:val="22"/>
          <w:szCs w:val="22"/>
          <w:lang w:val="de-DE"/>
        </w:rPr>
        <w:t>Durch den Einsatz der Fiix CMMS-Software von Rockwell Automation konnte Nói Síríus Wartung und Support rationalisieren, die Leistung verbessern und die Zuverlässigkeit erhöhen.</w:t>
      </w:r>
    </w:p>
    <w:p w14:paraId="643CEB47" w14:textId="77777777" w:rsidR="00926634" w:rsidRPr="00121505" w:rsidRDefault="00926634" w:rsidP="005D41C6">
      <w:pPr>
        <w:rPr>
          <w:rFonts w:ascii="Barlow Light" w:hAnsi="Barlow Light"/>
          <w:sz w:val="22"/>
          <w:szCs w:val="22"/>
          <w:lang w:val="de-DE"/>
        </w:rPr>
      </w:pPr>
      <w:bookmarkStart w:id="0" w:name="_Hlk133562978"/>
      <w:bookmarkStart w:id="1" w:name="_Hlk167973255"/>
    </w:p>
    <w:p w14:paraId="6C31FB7E" w14:textId="6FDB47C8" w:rsidR="0067240B" w:rsidRDefault="000F3A45" w:rsidP="005D41C6">
      <w:pPr>
        <w:rPr>
          <w:rFonts w:ascii="Barlow Light" w:hAnsi="Barlow Light"/>
          <w:sz w:val="22"/>
          <w:szCs w:val="22"/>
          <w:lang w:val="de-DE"/>
        </w:rPr>
      </w:pPr>
      <w:bookmarkStart w:id="2" w:name="_Hlk133567238"/>
      <w:bookmarkEnd w:id="0"/>
      <w:bookmarkEnd w:id="1"/>
      <w:r w:rsidRPr="000F3A45">
        <w:rPr>
          <w:rFonts w:ascii="Barlow Light" w:hAnsi="Barlow Light"/>
          <w:sz w:val="22"/>
          <w:szCs w:val="22"/>
          <w:lang w:val="de-DE"/>
        </w:rPr>
        <w:t>BRÜSSEL, 21. August 2024  -- Rockwell Automation, Inc. (NYSE: ROK), das weltweit größte Unternehmen für industrielle Automatisierung und digitale Transformation, arbeitet mit dem isländischen Schokoladenhersteller Nói Síríus zusammen, um das Unternehmen bei der Rationalisierung der Wartung und der Verbesserung der Leistung seiner Produktionslinie zu unterstützen.</w:t>
      </w:r>
    </w:p>
    <w:p w14:paraId="49606510" w14:textId="77777777" w:rsidR="000F3A45" w:rsidRPr="000F3A45" w:rsidRDefault="000F3A45" w:rsidP="005D41C6">
      <w:pPr>
        <w:rPr>
          <w:rFonts w:ascii="Barlow Light" w:hAnsi="Barlow Light"/>
          <w:sz w:val="22"/>
          <w:szCs w:val="22"/>
          <w:lang w:val="de-DE"/>
        </w:rPr>
      </w:pPr>
    </w:p>
    <w:p w14:paraId="103004E2" w14:textId="2F06C679" w:rsidR="0018173B" w:rsidRDefault="0018173B" w:rsidP="0018173B">
      <w:pPr>
        <w:rPr>
          <w:rFonts w:ascii="Barlow Light" w:hAnsi="Barlow Light"/>
          <w:sz w:val="22"/>
          <w:szCs w:val="22"/>
          <w:lang w:val="de-DE"/>
        </w:rPr>
      </w:pPr>
      <w:r w:rsidRPr="0018173B">
        <w:rPr>
          <w:rFonts w:ascii="Barlow Light" w:hAnsi="Barlow Light"/>
          <w:sz w:val="22"/>
          <w:szCs w:val="22"/>
          <w:lang w:val="de-DE"/>
        </w:rPr>
        <w:t xml:space="preserve">Nói Síríus, Islands führender </w:t>
      </w:r>
      <w:r w:rsidR="00880A4A">
        <w:rPr>
          <w:rFonts w:ascii="Barlow Light" w:hAnsi="Barlow Light"/>
          <w:sz w:val="22"/>
          <w:szCs w:val="22"/>
          <w:lang w:val="de-DE"/>
        </w:rPr>
        <w:t xml:space="preserve">und </w:t>
      </w:r>
      <w:r w:rsidRPr="0018173B">
        <w:rPr>
          <w:rFonts w:ascii="Barlow Light" w:hAnsi="Barlow Light"/>
          <w:sz w:val="22"/>
          <w:szCs w:val="22"/>
          <w:lang w:val="de-DE"/>
        </w:rPr>
        <w:t>bekannter Schokoladenhersteller, suchte nach Möglichkeiten, die Zuverlässigkeit und Leistung seiner Produktionslinie zu verbessern und gleichzeitig die Support-Workflows zu rationalisieren, um das Wartungsteam zu entlasten und die Produktivität zu steigern.</w:t>
      </w:r>
    </w:p>
    <w:p w14:paraId="63B8D3DE" w14:textId="77777777" w:rsidR="00B64A94" w:rsidRPr="0018173B" w:rsidRDefault="00B64A94" w:rsidP="0018173B">
      <w:pPr>
        <w:rPr>
          <w:rFonts w:ascii="Barlow Light" w:hAnsi="Barlow Light"/>
          <w:sz w:val="22"/>
          <w:szCs w:val="22"/>
          <w:lang w:val="de-DE"/>
        </w:rPr>
      </w:pPr>
    </w:p>
    <w:p w14:paraId="1D380EA5" w14:textId="4558382E" w:rsidR="0018173B" w:rsidRDefault="0018173B" w:rsidP="0018173B">
      <w:pPr>
        <w:rPr>
          <w:rFonts w:ascii="Barlow Light" w:hAnsi="Barlow Light"/>
          <w:sz w:val="22"/>
          <w:szCs w:val="22"/>
          <w:lang w:val="de-DE"/>
        </w:rPr>
      </w:pPr>
      <w:r w:rsidRPr="0018173B">
        <w:rPr>
          <w:rFonts w:ascii="Barlow Light" w:hAnsi="Barlow Light"/>
          <w:sz w:val="22"/>
          <w:szCs w:val="22"/>
          <w:lang w:val="de-DE"/>
        </w:rPr>
        <w:t>Nachdem das Unternehmen eine Reihe von Optionen in Betracht gezogen hatte, entschied es sich für die Standardisierung</w:t>
      </w:r>
      <w:r w:rsidR="00DE3C3D">
        <w:rPr>
          <w:rFonts w:ascii="Barlow Light" w:hAnsi="Barlow Light"/>
          <w:sz w:val="22"/>
          <w:szCs w:val="22"/>
          <w:lang w:val="de-DE"/>
        </w:rPr>
        <w:t xml:space="preserve"> des</w:t>
      </w:r>
      <w:r w:rsidRPr="0018173B">
        <w:rPr>
          <w:rFonts w:ascii="Barlow Light" w:hAnsi="Barlow Light"/>
          <w:sz w:val="22"/>
          <w:szCs w:val="22"/>
          <w:lang w:val="de-DE"/>
        </w:rPr>
        <w:t xml:space="preserve"> Instandhaltungsmanagements</w:t>
      </w:r>
      <w:r>
        <w:rPr>
          <w:rFonts w:ascii="Barlow Light" w:hAnsi="Barlow Light"/>
          <w:sz w:val="22"/>
          <w:szCs w:val="22"/>
          <w:lang w:val="de-DE"/>
        </w:rPr>
        <w:t xml:space="preserve"> </w:t>
      </w:r>
      <w:r w:rsidRPr="0018173B">
        <w:rPr>
          <w:rFonts w:ascii="Barlow Light" w:hAnsi="Barlow Light"/>
          <w:sz w:val="22"/>
          <w:szCs w:val="22"/>
          <w:lang w:val="de-DE"/>
        </w:rPr>
        <w:t>mit der Software Fiix CMMS (Computerized Maintenance Management System) von Rockwell Automation. Mit Hilfe von Fiix ist Nói Síríus in der Lage, Informationen über die Leistung und den Wartungszustand aller wichtigen Fließbandmaschinen zu erfassen.</w:t>
      </w:r>
    </w:p>
    <w:p w14:paraId="0144720F" w14:textId="77777777" w:rsidR="00B64A94" w:rsidRPr="0018173B" w:rsidRDefault="00B64A94" w:rsidP="0018173B">
      <w:pPr>
        <w:rPr>
          <w:rFonts w:ascii="Barlow Light" w:hAnsi="Barlow Light"/>
          <w:sz w:val="22"/>
          <w:szCs w:val="22"/>
          <w:lang w:val="de-DE"/>
        </w:rPr>
      </w:pPr>
    </w:p>
    <w:p w14:paraId="0A96A0CB" w14:textId="647353C4" w:rsidR="0018173B" w:rsidRDefault="0018173B" w:rsidP="0018173B">
      <w:pPr>
        <w:rPr>
          <w:rFonts w:ascii="Barlow Light" w:hAnsi="Barlow Light"/>
          <w:sz w:val="22"/>
          <w:szCs w:val="22"/>
          <w:lang w:val="de-DE"/>
        </w:rPr>
      </w:pPr>
      <w:r w:rsidRPr="0018173B">
        <w:rPr>
          <w:rFonts w:ascii="Barlow Light" w:hAnsi="Barlow Light"/>
          <w:sz w:val="22"/>
          <w:szCs w:val="22"/>
          <w:lang w:val="de-DE"/>
        </w:rPr>
        <w:t>„Dies war ein sehr kooperatives und erfolgreiches Projekt", sagt Asa Arvidsson, regionaler Vizepräsident Vertrieb, Region Nord, Rockwell Automation. „Gemeinsam mit Nói Síríus halfen unsere Berater bei der Entwicklung neuer und gestraffter Wartungsabläufe unter Verwendung der Fiix-Plattform. Es ist sehr erfreulich zu sehen, welche Verbesserungen dadurch in so kurzer Zeit erzielt werden konnten. Wir schätzen die Partnerschaft mit Nói Síríus sehr und freuen uns auf die Ergebnisse des Projekts zur vorausschauenden Instandhaltung</w:t>
      </w:r>
      <w:r w:rsidR="008F167B">
        <w:rPr>
          <w:rFonts w:ascii="Barlow Light" w:hAnsi="Barlow Light"/>
          <w:sz w:val="22"/>
          <w:szCs w:val="22"/>
          <w:lang w:val="de-DE"/>
        </w:rPr>
        <w:t>.</w:t>
      </w:r>
      <w:r w:rsidRPr="0018173B">
        <w:rPr>
          <w:rFonts w:ascii="Barlow Light" w:hAnsi="Barlow Light"/>
          <w:sz w:val="22"/>
          <w:szCs w:val="22"/>
          <w:lang w:val="de-DE"/>
        </w:rPr>
        <w:t>"</w:t>
      </w:r>
    </w:p>
    <w:p w14:paraId="3C6EE1E7" w14:textId="77777777" w:rsidR="00B64A94" w:rsidRPr="0018173B" w:rsidRDefault="00B64A94" w:rsidP="0018173B">
      <w:pPr>
        <w:rPr>
          <w:rFonts w:ascii="Barlow Light" w:hAnsi="Barlow Light"/>
          <w:sz w:val="22"/>
          <w:szCs w:val="22"/>
          <w:lang w:val="de-DE"/>
        </w:rPr>
      </w:pPr>
    </w:p>
    <w:p w14:paraId="4FA33ED9" w14:textId="4ABA29D2" w:rsidR="0018173B" w:rsidRDefault="0018173B" w:rsidP="0018173B">
      <w:pPr>
        <w:rPr>
          <w:rFonts w:ascii="Barlow Light" w:hAnsi="Barlow Light"/>
          <w:sz w:val="22"/>
          <w:szCs w:val="22"/>
          <w:lang w:val="de-DE"/>
        </w:rPr>
      </w:pPr>
      <w:r w:rsidRPr="0018173B">
        <w:rPr>
          <w:rFonts w:ascii="Barlow Light" w:hAnsi="Barlow Light"/>
          <w:sz w:val="22"/>
          <w:szCs w:val="22"/>
          <w:lang w:val="de-DE"/>
        </w:rPr>
        <w:t>Innerhalb von nur vier Monaten war das Wartungsteam nicht mehr hauptsächlich mit reaktiven Wartungsarbeiten beschäftigt, sondern verbrachte die meiste Zeit mit präventiven Arbeiten, um Ausfälle zu vermeiden, bevor sie auftreten. Das Wartungsteam von Nói Síríus war in der Lage, die Unterbrechungen, die durch die Notwendigkeit einer schnellen Behebung unvorhergesehener Probleme verursacht wurden, durch die Nutzung der intelligenten Warteschlangenmanagement-Funktionen von Fiix zu minim</w:t>
      </w:r>
      <w:r w:rsidR="00976176">
        <w:rPr>
          <w:rFonts w:ascii="Barlow Light" w:hAnsi="Barlow Light"/>
          <w:sz w:val="22"/>
          <w:szCs w:val="22"/>
          <w:lang w:val="de-DE"/>
        </w:rPr>
        <w:t>i</w:t>
      </w:r>
      <w:r w:rsidRPr="0018173B">
        <w:rPr>
          <w:rFonts w:ascii="Barlow Light" w:hAnsi="Barlow Light"/>
          <w:sz w:val="22"/>
          <w:szCs w:val="22"/>
          <w:lang w:val="de-DE"/>
        </w:rPr>
        <w:t>eren. Die neue CMMS-Plattform ermöglichte es dem Team, mit dem Betriebspersonal zusammenzuarbeiten, um die Prioritäten in der Warteschlange festzulegen.</w:t>
      </w:r>
    </w:p>
    <w:p w14:paraId="31C2B03E" w14:textId="77777777" w:rsidR="00B64A94" w:rsidRPr="0018173B" w:rsidRDefault="00B64A94" w:rsidP="0018173B">
      <w:pPr>
        <w:rPr>
          <w:rFonts w:ascii="Barlow Light" w:hAnsi="Barlow Light"/>
          <w:sz w:val="22"/>
          <w:szCs w:val="22"/>
          <w:lang w:val="de-DE"/>
        </w:rPr>
      </w:pPr>
    </w:p>
    <w:p w14:paraId="5533B488" w14:textId="77777777" w:rsidR="00B64A94" w:rsidRDefault="0018173B" w:rsidP="0018173B">
      <w:pPr>
        <w:rPr>
          <w:rFonts w:ascii="Barlow Light" w:hAnsi="Barlow Light"/>
          <w:sz w:val="22"/>
          <w:szCs w:val="22"/>
          <w:lang w:val="de-DE"/>
        </w:rPr>
      </w:pPr>
      <w:r w:rsidRPr="0018173B">
        <w:rPr>
          <w:rFonts w:ascii="Barlow Light" w:hAnsi="Barlow Light"/>
          <w:sz w:val="22"/>
          <w:szCs w:val="22"/>
          <w:lang w:val="de-DE"/>
        </w:rPr>
        <w:t xml:space="preserve">Heute, mehr als sechs Monate nach der ersten Inbetriebnahme, arbeiten Rockwell Automation und Nói Síríus gemeinsam daran, die gesamte Produktionsanlage zu vernetzen. Nach Abschluss des Projekts wird die Schokoladenfabrik gemeinsam mit den Beratern von Rockwell Automation </w:t>
      </w:r>
      <w:r w:rsidRPr="0018173B">
        <w:rPr>
          <w:rFonts w:ascii="Barlow Light" w:hAnsi="Barlow Light"/>
          <w:sz w:val="22"/>
          <w:szCs w:val="22"/>
          <w:lang w:val="de-DE"/>
        </w:rPr>
        <w:lastRenderedPageBreak/>
        <w:t>auf ein datengesteuertes, vorausschauendes Wartungsmodell umstellen, um die Betriebszeit weiter zu maximieren, die Kosten zu senken und die Produktivität zu steigern.</w:t>
      </w:r>
    </w:p>
    <w:p w14:paraId="42EB3F9C" w14:textId="77777777" w:rsidR="00B64A94" w:rsidRDefault="00B64A94" w:rsidP="0018173B">
      <w:pPr>
        <w:rPr>
          <w:rFonts w:ascii="Barlow Light" w:hAnsi="Barlow Light"/>
          <w:sz w:val="22"/>
          <w:szCs w:val="22"/>
          <w:lang w:val="de-DE"/>
        </w:rPr>
      </w:pPr>
    </w:p>
    <w:p w14:paraId="16537581" w14:textId="7FEA4D18" w:rsidR="00D67FDD" w:rsidRPr="0018173B" w:rsidRDefault="0018173B" w:rsidP="0018173B">
      <w:pPr>
        <w:rPr>
          <w:rFonts w:ascii="Barlow Light" w:hAnsi="Barlow Light"/>
          <w:sz w:val="22"/>
          <w:szCs w:val="22"/>
          <w:lang w:val="de-DE"/>
        </w:rPr>
      </w:pPr>
      <w:r w:rsidRPr="0018173B">
        <w:rPr>
          <w:rFonts w:ascii="Barlow Light" w:hAnsi="Barlow Light"/>
          <w:sz w:val="22"/>
          <w:szCs w:val="22"/>
          <w:lang w:val="de-DE"/>
        </w:rPr>
        <w:t>„Seit wir die Fiix Software eingeführt haben, ist unser Wartungspersonal viel zufriedener", sagt Guðmundur Ingi Einarsson, technischer Leiter bei Nói Siríus. „Sie konzentrieren sich jetzt darauf, Ausfälle zu verhindern, anstatt darauf zu reagieren. Wir haben die Daten, die wir brauchen, um unsere Arbeit intelligent zu priorisieren und schneller zu Lösungen zu kommen. Darüber hinaus verspricht das Projekt zur vorausschauenden Wartung weitere Verbesserungen für die Zukunft</w:t>
      </w:r>
      <w:r w:rsidR="008F167B">
        <w:rPr>
          <w:rFonts w:ascii="Barlow Light" w:hAnsi="Barlow Light"/>
          <w:sz w:val="22"/>
          <w:szCs w:val="22"/>
          <w:lang w:val="de-DE"/>
        </w:rPr>
        <w:t>.“</w:t>
      </w:r>
    </w:p>
    <w:p w14:paraId="139A5F4B" w14:textId="77777777" w:rsidR="0018173B" w:rsidRPr="0018173B" w:rsidRDefault="0018173B" w:rsidP="0018173B">
      <w:pPr>
        <w:rPr>
          <w:rFonts w:ascii="Barlow Light" w:hAnsi="Barlow Light"/>
          <w:sz w:val="22"/>
          <w:szCs w:val="22"/>
          <w:lang w:val="de-DE"/>
        </w:rPr>
      </w:pPr>
    </w:p>
    <w:p w14:paraId="3B5C9DE0" w14:textId="0B89CB93" w:rsidR="004967DB" w:rsidRPr="00B64A94" w:rsidRDefault="00F86AB8" w:rsidP="004967DB">
      <w:pPr>
        <w:rPr>
          <w:rFonts w:ascii="Barlow Light" w:hAnsi="Barlow Light"/>
          <w:b/>
          <w:bCs/>
          <w:sz w:val="22"/>
          <w:szCs w:val="22"/>
          <w:lang w:val="de-DE"/>
        </w:rPr>
      </w:pPr>
      <w:r w:rsidRPr="00B64A94">
        <w:rPr>
          <w:rFonts w:ascii="Barlow Light" w:hAnsi="Barlow Light"/>
          <w:b/>
          <w:bCs/>
          <w:sz w:val="22"/>
          <w:szCs w:val="22"/>
          <w:lang w:val="de-DE"/>
        </w:rPr>
        <w:t>Über</w:t>
      </w:r>
      <w:r w:rsidR="004967DB" w:rsidRPr="00B64A94">
        <w:rPr>
          <w:rFonts w:ascii="Barlow Light" w:hAnsi="Barlow Light"/>
          <w:b/>
          <w:bCs/>
          <w:sz w:val="22"/>
          <w:szCs w:val="22"/>
          <w:lang w:val="de-DE"/>
        </w:rPr>
        <w:t xml:space="preserve"> </w:t>
      </w:r>
      <w:r w:rsidR="00343815" w:rsidRPr="00B64A94">
        <w:rPr>
          <w:rFonts w:ascii="Barlow Light" w:hAnsi="Barlow Light"/>
          <w:b/>
          <w:bCs/>
          <w:sz w:val="22"/>
          <w:szCs w:val="22"/>
          <w:lang w:val="de-DE"/>
        </w:rPr>
        <w:t xml:space="preserve">Nói </w:t>
      </w:r>
      <w:r w:rsidR="005D41C6" w:rsidRPr="00B64A94">
        <w:rPr>
          <w:rFonts w:ascii="Barlow Light" w:hAnsi="Barlow Light"/>
          <w:b/>
          <w:bCs/>
          <w:sz w:val="22"/>
          <w:szCs w:val="22"/>
          <w:lang w:val="de-DE"/>
        </w:rPr>
        <w:t>Siriu</w:t>
      </w:r>
      <w:r w:rsidR="001C36DF">
        <w:rPr>
          <w:rFonts w:ascii="Barlow Light" w:hAnsi="Barlow Light"/>
          <w:b/>
          <w:bCs/>
          <w:sz w:val="22"/>
          <w:szCs w:val="22"/>
          <w:lang w:val="de-DE"/>
        </w:rPr>
        <w:t>s</w:t>
      </w:r>
    </w:p>
    <w:bookmarkEnd w:id="2"/>
    <w:p w14:paraId="4595D4F2" w14:textId="77777777" w:rsidR="002C4557" w:rsidRDefault="00144431" w:rsidP="00144431">
      <w:pPr>
        <w:rPr>
          <w:rFonts w:ascii="Barlow Light" w:hAnsi="Barlow Light"/>
          <w:sz w:val="22"/>
          <w:szCs w:val="22"/>
          <w:lang w:val="de-DE"/>
        </w:rPr>
      </w:pPr>
      <w:r w:rsidRPr="00144431">
        <w:rPr>
          <w:rFonts w:ascii="Barlow Light" w:hAnsi="Barlow Light"/>
          <w:sz w:val="22"/>
          <w:szCs w:val="22"/>
          <w:lang w:val="de-DE"/>
        </w:rPr>
        <w:t>Im Jahr 1920 nahm in Island, einem der isoliertesten Länder der Erde, ein kleines Süßwarenunternehmen in einem Keller in Reykjavik seine Arbeit auf – Nói Síríus war geboren. Trotz der bescheidenen Anfänge hat die unermüdliche Konzentration auf die Herstellung der besten Produkte mit den bestmöglichen Zutaten Nói Síríus zum größten Süßwarenhersteller in Island und zum absoluten Marktführer in fast allen Süßwarenkategorien gemacht, der einen Marktanteil von über 30 % erreicht hat.</w:t>
      </w:r>
      <w:r w:rsidR="00F86AB8">
        <w:rPr>
          <w:rFonts w:ascii="Barlow Light" w:hAnsi="Barlow Light"/>
          <w:sz w:val="22"/>
          <w:szCs w:val="22"/>
          <w:lang w:val="de-DE"/>
        </w:rPr>
        <w:t xml:space="preserve"> </w:t>
      </w:r>
    </w:p>
    <w:p w14:paraId="3203BFF6" w14:textId="77777777" w:rsidR="002C4557" w:rsidRDefault="002C4557" w:rsidP="00144431">
      <w:pPr>
        <w:rPr>
          <w:rFonts w:ascii="Barlow Light" w:hAnsi="Barlow Light"/>
          <w:sz w:val="22"/>
          <w:szCs w:val="22"/>
          <w:lang w:val="de-DE"/>
        </w:rPr>
      </w:pPr>
    </w:p>
    <w:p w14:paraId="40C9A060" w14:textId="20171EC2" w:rsidR="003C14DD" w:rsidRPr="00144431" w:rsidRDefault="00144431" w:rsidP="00144431">
      <w:pPr>
        <w:rPr>
          <w:rFonts w:ascii="Barlow Light" w:hAnsi="Barlow Light"/>
          <w:sz w:val="22"/>
          <w:szCs w:val="22"/>
          <w:lang w:val="de-DE"/>
        </w:rPr>
      </w:pPr>
      <w:r w:rsidRPr="00144431">
        <w:rPr>
          <w:rFonts w:ascii="Barlow Light" w:hAnsi="Barlow Light"/>
          <w:sz w:val="22"/>
          <w:szCs w:val="22"/>
          <w:lang w:val="de-DE"/>
        </w:rPr>
        <w:t xml:space="preserve">Wir stellen eine breite Palette von Produkten her, aber Schokolade ist unsere Spezialität: Zartbitter-, Bitter- und Vollmilchschokolade in verschiedenen Formen und Größen, einschließlich unserer bekannten Schokoladen-Geschenkboxen. Zu unserem Süßwarensortiment gehören auch Ostereier, Pastillen in verschiedenen </w:t>
      </w:r>
      <w:r w:rsidR="00F86AB8">
        <w:rPr>
          <w:rFonts w:ascii="Barlow Light" w:hAnsi="Barlow Light"/>
          <w:sz w:val="22"/>
          <w:szCs w:val="22"/>
          <w:lang w:val="de-DE"/>
        </w:rPr>
        <w:t>G</w:t>
      </w:r>
      <w:r w:rsidRPr="00144431">
        <w:rPr>
          <w:rFonts w:ascii="Barlow Light" w:hAnsi="Barlow Light"/>
          <w:sz w:val="22"/>
          <w:szCs w:val="22"/>
          <w:lang w:val="de-DE"/>
        </w:rPr>
        <w:t xml:space="preserve">eschmacksrichtungen, Schokoladenwaffeln, Rosinen mit Schokoladenüberzug, Karamellbonbons, gekochte Bonbons, weiche Geleebonbons, Lakritzprodukte und Atemfrischebonbons. Insgesamt produzieren und/oder vermarkten wir über 260 verschiedene Produkte. </w:t>
      </w:r>
      <w:r w:rsidR="00C67439" w:rsidRPr="00144431">
        <w:rPr>
          <w:rFonts w:ascii="Barlow Light" w:hAnsi="Barlow Light"/>
          <w:sz w:val="22"/>
          <w:szCs w:val="22"/>
          <w:lang w:val="de-DE"/>
        </w:rPr>
        <w:t xml:space="preserve"> </w:t>
      </w:r>
      <w:hyperlink r:id="rId19" w:history="1">
        <w:r w:rsidR="0067240B" w:rsidRPr="00144431">
          <w:rPr>
            <w:rStyle w:val="Hyperlink"/>
            <w:rFonts w:ascii="Barlow Light" w:hAnsi="Barlow Light"/>
            <w:sz w:val="22"/>
            <w:szCs w:val="22"/>
            <w:lang w:val="de-DE"/>
          </w:rPr>
          <w:t>https://www.noi.is</w:t>
        </w:r>
      </w:hyperlink>
    </w:p>
    <w:p w14:paraId="450DD1C1" w14:textId="77777777" w:rsidR="0067240B" w:rsidRPr="00144431" w:rsidRDefault="0067240B" w:rsidP="003C14DD">
      <w:pPr>
        <w:rPr>
          <w:rFonts w:ascii="Barlow Light" w:hAnsi="Barlow Light"/>
          <w:sz w:val="22"/>
          <w:szCs w:val="22"/>
          <w:lang w:val="de-DE"/>
        </w:rPr>
      </w:pPr>
    </w:p>
    <w:p w14:paraId="63262442" w14:textId="77777777" w:rsidR="002C4557" w:rsidRDefault="00F86AB8" w:rsidP="00BB0364">
      <w:pPr>
        <w:rPr>
          <w:rFonts w:ascii="Barlow Light" w:hAnsi="Barlow Light"/>
          <w:sz w:val="22"/>
          <w:szCs w:val="22"/>
          <w:lang w:val="de-DE"/>
        </w:rPr>
      </w:pPr>
      <w:r w:rsidRPr="00BB0364">
        <w:rPr>
          <w:rFonts w:ascii="Barlow Light" w:hAnsi="Barlow Light"/>
          <w:b/>
          <w:bCs/>
          <w:sz w:val="22"/>
          <w:szCs w:val="22"/>
          <w:lang w:val="de-DE"/>
        </w:rPr>
        <w:t>Über</w:t>
      </w:r>
      <w:r w:rsidR="00F800F8" w:rsidRPr="00BB0364">
        <w:rPr>
          <w:rFonts w:ascii="Barlow Light" w:hAnsi="Barlow Light"/>
          <w:b/>
          <w:bCs/>
          <w:sz w:val="22"/>
          <w:szCs w:val="22"/>
          <w:lang w:val="de-DE"/>
        </w:rPr>
        <w:t xml:space="preserve"> Rockwell Automation</w:t>
      </w:r>
      <w:r w:rsidR="00F800F8" w:rsidRPr="00BB0364">
        <w:rPr>
          <w:rFonts w:ascii="Barlow Light" w:hAnsi="Barlow Light"/>
          <w:sz w:val="22"/>
          <w:szCs w:val="22"/>
          <w:lang w:val="de-DE"/>
        </w:rPr>
        <w:br/>
      </w:r>
      <w:hyperlink r:id="rId20" w:tgtFrame="_blank" w:history="1">
        <w:r w:rsidR="00BB0364" w:rsidRPr="00BB0364">
          <w:rPr>
            <w:rStyle w:val="Hyperlink"/>
            <w:rFonts w:ascii="Barlow Light" w:hAnsi="Barlow Light"/>
            <w:sz w:val="22"/>
            <w:szCs w:val="22"/>
            <w:lang w:val="de-DE"/>
          </w:rPr>
          <w:t>Rockwell Automation, Inc.</w:t>
        </w:r>
      </w:hyperlink>
      <w:r w:rsidR="00BB0364" w:rsidRPr="00BB0364">
        <w:rPr>
          <w:rFonts w:ascii="Barlow Light" w:hAnsi="Barlow Light"/>
          <w:sz w:val="22"/>
          <w:szCs w:val="22"/>
          <w:lang w:val="de-DE"/>
        </w:rPr>
        <w:t>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w:t>
      </w:r>
    </w:p>
    <w:p w14:paraId="33891DEB" w14:textId="77777777" w:rsidR="002C4557" w:rsidRDefault="002C4557" w:rsidP="00BB0364">
      <w:pPr>
        <w:rPr>
          <w:rFonts w:ascii="Barlow Light" w:hAnsi="Barlow Light"/>
          <w:sz w:val="22"/>
          <w:szCs w:val="22"/>
          <w:lang w:val="de-DE"/>
        </w:rPr>
      </w:pPr>
    </w:p>
    <w:p w14:paraId="434E7BDE" w14:textId="31C37C6D" w:rsidR="00BC16BF" w:rsidRDefault="00BB0364" w:rsidP="00BB0364">
      <w:pPr>
        <w:rPr>
          <w:rFonts w:ascii="Barlow Light" w:hAnsi="Barlow Light"/>
          <w:sz w:val="22"/>
          <w:szCs w:val="22"/>
          <w:lang w:val="de-DE"/>
        </w:rPr>
      </w:pPr>
      <w:r w:rsidRPr="00BB0364">
        <w:rPr>
          <w:rFonts w:ascii="Barlow Light" w:hAnsi="Barlow Light"/>
          <w:sz w:val="22"/>
          <w:szCs w:val="22"/>
          <w:lang w:val="de-DE"/>
        </w:rPr>
        <w:t xml:space="preserve">Weitere Informationen darüber, wie wir Unternehmen der verschiedensten Branchen auf dem Weg zum Connected Enterprise® begleiten, finden Sie auf </w:t>
      </w:r>
      <w:hyperlink r:id="rId21" w:history="1">
        <w:r w:rsidRPr="00BB0364">
          <w:rPr>
            <w:rStyle w:val="Hyperlink"/>
            <w:rFonts w:ascii="Barlow Light" w:hAnsi="Barlow Light"/>
            <w:sz w:val="22"/>
            <w:szCs w:val="22"/>
            <w:lang w:val="de-DE"/>
          </w:rPr>
          <w:t>www.rockwellautomation.com</w:t>
        </w:r>
      </w:hyperlink>
      <w:r w:rsidRPr="00BB0364">
        <w:rPr>
          <w:rFonts w:ascii="Barlow Light" w:hAnsi="Barlow Light"/>
          <w:sz w:val="22"/>
          <w:szCs w:val="22"/>
          <w:lang w:val="de-DE"/>
        </w:rPr>
        <w:t>.</w:t>
      </w:r>
    </w:p>
    <w:p w14:paraId="17105027" w14:textId="77777777" w:rsidR="00BB0364" w:rsidRPr="00BB0364" w:rsidRDefault="00BB0364" w:rsidP="00BB0364">
      <w:pPr>
        <w:rPr>
          <w:rFonts w:ascii="Barlow Light" w:hAnsi="Barlow Light"/>
          <w:sz w:val="22"/>
          <w:szCs w:val="22"/>
          <w:lang w:val="de-DE"/>
        </w:rPr>
      </w:pPr>
    </w:p>
    <w:p w14:paraId="1D3FDC08" w14:textId="53B38EE4" w:rsidR="00F800F8" w:rsidRPr="00BB0364" w:rsidRDefault="00A843F4" w:rsidP="00F800F8">
      <w:pPr>
        <w:pStyle w:val="BodyA"/>
        <w:spacing w:after="0"/>
        <w:jc w:val="both"/>
        <w:rPr>
          <w:rFonts w:ascii="Barlow Light" w:hAnsi="Barlow Light" w:cs="Arial"/>
          <w:lang w:val="de-DE"/>
        </w:rPr>
      </w:pPr>
      <w:r w:rsidRPr="00BB0364">
        <w:rPr>
          <w:rFonts w:ascii="Barlow Light" w:hAnsi="Barlow Light" w:cs="Arial"/>
          <w:b/>
          <w:bCs/>
          <w:lang w:val="de-DE"/>
        </w:rPr>
        <w:t>Kontakt</w:t>
      </w:r>
    </w:p>
    <w:p w14:paraId="43691A11" w14:textId="77777777" w:rsidR="00F800F8" w:rsidRPr="00A843F4" w:rsidRDefault="00F800F8" w:rsidP="00F800F8">
      <w:pPr>
        <w:pStyle w:val="Body"/>
        <w:rPr>
          <w:rFonts w:ascii="Barlow Light" w:hAnsi="Barlow Light" w:cs="Arial"/>
          <w:lang w:val="de-DE" w:eastAsia="en-GB"/>
        </w:rPr>
      </w:pPr>
    </w:p>
    <w:p w14:paraId="3219D9BD" w14:textId="77777777" w:rsidR="00F800F8" w:rsidRPr="00A843F4" w:rsidRDefault="00F800F8" w:rsidP="00F800F8">
      <w:pPr>
        <w:rPr>
          <w:rFonts w:ascii="Barlow Light" w:hAnsi="Barlow Light"/>
          <w:b/>
          <w:sz w:val="22"/>
          <w:szCs w:val="22"/>
          <w:lang w:val="de-DE"/>
        </w:rPr>
      </w:pPr>
      <w:r w:rsidRPr="00A843F4">
        <w:rPr>
          <w:rFonts w:ascii="Barlow Light" w:hAnsi="Barlow Light"/>
          <w:b/>
          <w:sz w:val="22"/>
          <w:szCs w:val="22"/>
          <w:lang w:val="de-DE"/>
        </w:rPr>
        <w:t>Stan Miller</w:t>
      </w:r>
    </w:p>
    <w:p w14:paraId="24C30027" w14:textId="74C2E7AB" w:rsidR="00F800F8" w:rsidRPr="00A843F4" w:rsidRDefault="00F800F8" w:rsidP="00F800F8">
      <w:pPr>
        <w:rPr>
          <w:rFonts w:ascii="Barlow Light" w:hAnsi="Barlow Light"/>
          <w:sz w:val="22"/>
          <w:szCs w:val="22"/>
          <w:lang w:val="de-DE"/>
        </w:rPr>
      </w:pPr>
      <w:r w:rsidRPr="00A843F4">
        <w:rPr>
          <w:rFonts w:ascii="Barlow Light" w:hAnsi="Barlow Light"/>
          <w:sz w:val="22"/>
          <w:szCs w:val="22"/>
          <w:lang w:val="de-DE"/>
        </w:rPr>
        <w:t>Rockwell Automation</w:t>
      </w:r>
    </w:p>
    <w:p w14:paraId="67E99F7F" w14:textId="556528B8" w:rsidR="00F800F8" w:rsidRPr="00A843F4" w:rsidRDefault="00F800F8" w:rsidP="00F800F8">
      <w:pPr>
        <w:rPr>
          <w:rFonts w:ascii="Barlow Light" w:hAnsi="Barlow Light"/>
          <w:sz w:val="22"/>
          <w:szCs w:val="22"/>
          <w:lang w:val="de-DE"/>
        </w:rPr>
      </w:pPr>
      <w:r w:rsidRPr="00A843F4">
        <w:rPr>
          <w:rFonts w:ascii="Barlow Light" w:hAnsi="Barlow Light"/>
          <w:sz w:val="22"/>
          <w:szCs w:val="22"/>
          <w:lang w:val="de-DE"/>
        </w:rPr>
        <w:t>Tel: +44 778 099 8582</w:t>
      </w:r>
    </w:p>
    <w:p w14:paraId="0898C858" w14:textId="77777777" w:rsidR="00F800F8" w:rsidRPr="00A843F4" w:rsidRDefault="00000000" w:rsidP="00F800F8">
      <w:pPr>
        <w:rPr>
          <w:rFonts w:ascii="Barlow Light" w:hAnsi="Barlow Light"/>
          <w:sz w:val="22"/>
          <w:szCs w:val="22"/>
          <w:lang w:val="de-DE" w:eastAsia="en-GB"/>
        </w:rPr>
      </w:pPr>
      <w:hyperlink r:id="rId22" w:history="1">
        <w:r w:rsidR="00F800F8" w:rsidRPr="00A843F4">
          <w:rPr>
            <w:rStyle w:val="Hyperlink"/>
            <w:rFonts w:ascii="Barlow Light" w:hAnsi="Barlow Light"/>
            <w:sz w:val="22"/>
            <w:szCs w:val="22"/>
            <w:lang w:val="de-DE" w:eastAsia="en-GB"/>
          </w:rPr>
          <w:t>samiller1@ra.rockwell.com</w:t>
        </w:r>
      </w:hyperlink>
    </w:p>
    <w:sectPr w:rsidR="00F800F8" w:rsidRPr="00A843F4" w:rsidSect="00C52320">
      <w:headerReference w:type="first" r:id="rId23"/>
      <w:pgSz w:w="11906" w:h="16838"/>
      <w:pgMar w:top="1440" w:right="1440" w:bottom="1440" w:left="1440" w:header="36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0E363" w14:textId="77777777" w:rsidR="009F0BCD" w:rsidRDefault="009F0BCD" w:rsidP="008679EE">
      <w:r>
        <w:separator/>
      </w:r>
    </w:p>
  </w:endnote>
  <w:endnote w:type="continuationSeparator" w:id="0">
    <w:p w14:paraId="2452C1DF" w14:textId="77777777" w:rsidR="009F0BCD" w:rsidRDefault="009F0BCD" w:rsidP="008679EE">
      <w:r>
        <w:continuationSeparator/>
      </w:r>
    </w:p>
  </w:endnote>
  <w:endnote w:type="continuationNotice" w:id="1">
    <w:p w14:paraId="7448C859" w14:textId="77777777" w:rsidR="009F0BCD" w:rsidRDefault="009F0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rlow">
    <w:charset w:val="00"/>
    <w:family w:val="auto"/>
    <w:pitch w:val="variable"/>
    <w:sig w:usb0="20000007" w:usb1="00000000" w:usb2="00000000" w:usb3="00000000" w:csb0="00000193" w:csb1="00000000"/>
  </w:font>
  <w:font w:name="Barlow Light">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2492C" w14:textId="77777777" w:rsidR="009F0BCD" w:rsidRDefault="009F0BCD" w:rsidP="008679EE">
      <w:r>
        <w:separator/>
      </w:r>
    </w:p>
  </w:footnote>
  <w:footnote w:type="continuationSeparator" w:id="0">
    <w:p w14:paraId="764049DF" w14:textId="77777777" w:rsidR="009F0BCD" w:rsidRDefault="009F0BCD" w:rsidP="008679EE">
      <w:r>
        <w:continuationSeparator/>
      </w:r>
    </w:p>
  </w:footnote>
  <w:footnote w:type="continuationNotice" w:id="1">
    <w:p w14:paraId="23EA630A" w14:textId="77777777" w:rsidR="009F0BCD" w:rsidRDefault="009F0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FA0B8" w14:textId="369AB4AE" w:rsidR="00C52320" w:rsidRDefault="00C52320">
    <w:pPr>
      <w:pStyle w:val="Kopfzeile"/>
    </w:pPr>
    <w:r>
      <w:rPr>
        <w:rFonts w:ascii="Times New Roman" w:hAnsi="Times New Roman"/>
        <w:noProof/>
      </w:rPr>
      <w:drawing>
        <wp:inline distT="0" distB="0" distL="0" distR="0" wp14:anchorId="681239D2" wp14:editId="26B0C5AC">
          <wp:extent cx="1857375" cy="632344"/>
          <wp:effectExtent l="0" t="0" r="0" b="0"/>
          <wp:docPr id="1" name="Picture 1" descr="2019_RA_Logo_Bug-Left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_RA_Logo_Bug-LeftText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3577" cy="644669"/>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A7A8F"/>
    <w:multiLevelType w:val="hybridMultilevel"/>
    <w:tmpl w:val="34D4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52243"/>
    <w:multiLevelType w:val="hybridMultilevel"/>
    <w:tmpl w:val="5C50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610A7"/>
    <w:multiLevelType w:val="hybridMultilevel"/>
    <w:tmpl w:val="360C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20965"/>
    <w:multiLevelType w:val="hybridMultilevel"/>
    <w:tmpl w:val="37DE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CC78E9"/>
    <w:multiLevelType w:val="hybridMultilevel"/>
    <w:tmpl w:val="2DB4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23EDD"/>
    <w:multiLevelType w:val="hybridMultilevel"/>
    <w:tmpl w:val="D374825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A030BA9"/>
    <w:multiLevelType w:val="hybridMultilevel"/>
    <w:tmpl w:val="F04A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44C2B"/>
    <w:multiLevelType w:val="hybridMultilevel"/>
    <w:tmpl w:val="C79C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66E64"/>
    <w:multiLevelType w:val="multilevel"/>
    <w:tmpl w:val="5D98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557023"/>
    <w:multiLevelType w:val="hybridMultilevel"/>
    <w:tmpl w:val="ED02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16146D"/>
    <w:multiLevelType w:val="hybridMultilevel"/>
    <w:tmpl w:val="A096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011599">
    <w:abstractNumId w:val="9"/>
  </w:num>
  <w:num w:numId="2" w16cid:durableId="1252547991">
    <w:abstractNumId w:val="0"/>
  </w:num>
  <w:num w:numId="3" w16cid:durableId="1677879015">
    <w:abstractNumId w:val="6"/>
  </w:num>
  <w:num w:numId="4" w16cid:durableId="914900850">
    <w:abstractNumId w:val="1"/>
  </w:num>
  <w:num w:numId="5" w16cid:durableId="2066833718">
    <w:abstractNumId w:val="5"/>
  </w:num>
  <w:num w:numId="6" w16cid:durableId="180359006">
    <w:abstractNumId w:val="4"/>
  </w:num>
  <w:num w:numId="7" w16cid:durableId="102850484">
    <w:abstractNumId w:val="3"/>
  </w:num>
  <w:num w:numId="8" w16cid:durableId="1251279192">
    <w:abstractNumId w:val="2"/>
  </w:num>
  <w:num w:numId="9" w16cid:durableId="2128740484">
    <w:abstractNumId w:val="7"/>
  </w:num>
  <w:num w:numId="10" w16cid:durableId="32660148">
    <w:abstractNumId w:val="10"/>
  </w:num>
  <w:num w:numId="11" w16cid:durableId="2119325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B1"/>
    <w:rsid w:val="00000528"/>
    <w:rsid w:val="00003831"/>
    <w:rsid w:val="00003D47"/>
    <w:rsid w:val="00007117"/>
    <w:rsid w:val="00012F7A"/>
    <w:rsid w:val="00013675"/>
    <w:rsid w:val="00021A9C"/>
    <w:rsid w:val="0002461D"/>
    <w:rsid w:val="00030E84"/>
    <w:rsid w:val="00031804"/>
    <w:rsid w:val="00034289"/>
    <w:rsid w:val="0003477A"/>
    <w:rsid w:val="00034853"/>
    <w:rsid w:val="000400FA"/>
    <w:rsid w:val="00050083"/>
    <w:rsid w:val="00051B05"/>
    <w:rsid w:val="00052AF2"/>
    <w:rsid w:val="00056DEA"/>
    <w:rsid w:val="00057FC1"/>
    <w:rsid w:val="00064B4E"/>
    <w:rsid w:val="000673E7"/>
    <w:rsid w:val="000717A4"/>
    <w:rsid w:val="0007374B"/>
    <w:rsid w:val="000744C8"/>
    <w:rsid w:val="0007589F"/>
    <w:rsid w:val="00085F02"/>
    <w:rsid w:val="0008717D"/>
    <w:rsid w:val="000A1581"/>
    <w:rsid w:val="000A5118"/>
    <w:rsid w:val="000A5A7F"/>
    <w:rsid w:val="000A6F5B"/>
    <w:rsid w:val="000B077D"/>
    <w:rsid w:val="000B4F55"/>
    <w:rsid w:val="000C3138"/>
    <w:rsid w:val="000C403D"/>
    <w:rsid w:val="000D10E0"/>
    <w:rsid w:val="000D1754"/>
    <w:rsid w:val="000D20EA"/>
    <w:rsid w:val="000D53E6"/>
    <w:rsid w:val="000D7120"/>
    <w:rsid w:val="000D76BC"/>
    <w:rsid w:val="000E003E"/>
    <w:rsid w:val="000E00B3"/>
    <w:rsid w:val="000E6B40"/>
    <w:rsid w:val="000F30E3"/>
    <w:rsid w:val="000F33EA"/>
    <w:rsid w:val="000F3A45"/>
    <w:rsid w:val="000F6E20"/>
    <w:rsid w:val="001075B8"/>
    <w:rsid w:val="00110F19"/>
    <w:rsid w:val="00113C94"/>
    <w:rsid w:val="00115839"/>
    <w:rsid w:val="0011622D"/>
    <w:rsid w:val="00121505"/>
    <w:rsid w:val="00124809"/>
    <w:rsid w:val="00144431"/>
    <w:rsid w:val="00145AE2"/>
    <w:rsid w:val="00146392"/>
    <w:rsid w:val="00155C30"/>
    <w:rsid w:val="00155CEB"/>
    <w:rsid w:val="00156DC9"/>
    <w:rsid w:val="00160765"/>
    <w:rsid w:val="0016161D"/>
    <w:rsid w:val="00174F35"/>
    <w:rsid w:val="00177293"/>
    <w:rsid w:val="0018173B"/>
    <w:rsid w:val="00182FDF"/>
    <w:rsid w:val="00194DDF"/>
    <w:rsid w:val="001A36CD"/>
    <w:rsid w:val="001B0E1D"/>
    <w:rsid w:val="001B20F9"/>
    <w:rsid w:val="001C1CF7"/>
    <w:rsid w:val="001C2384"/>
    <w:rsid w:val="001C36DF"/>
    <w:rsid w:val="001C3DE3"/>
    <w:rsid w:val="001C4F0E"/>
    <w:rsid w:val="001D0F66"/>
    <w:rsid w:val="001D21BA"/>
    <w:rsid w:val="001D6093"/>
    <w:rsid w:val="001E1EA1"/>
    <w:rsid w:val="001E2AF0"/>
    <w:rsid w:val="001E2C2D"/>
    <w:rsid w:val="001E3788"/>
    <w:rsid w:val="001E463B"/>
    <w:rsid w:val="001F1C6E"/>
    <w:rsid w:val="001F4427"/>
    <w:rsid w:val="001F61FE"/>
    <w:rsid w:val="001F6361"/>
    <w:rsid w:val="00200019"/>
    <w:rsid w:val="00201B14"/>
    <w:rsid w:val="00203D27"/>
    <w:rsid w:val="0022079C"/>
    <w:rsid w:val="002313D3"/>
    <w:rsid w:val="00231AE8"/>
    <w:rsid w:val="002325F5"/>
    <w:rsid w:val="002347D8"/>
    <w:rsid w:val="00234827"/>
    <w:rsid w:val="002349CA"/>
    <w:rsid w:val="002416EF"/>
    <w:rsid w:val="00246F31"/>
    <w:rsid w:val="002547B9"/>
    <w:rsid w:val="00254AC8"/>
    <w:rsid w:val="00254F63"/>
    <w:rsid w:val="002552B4"/>
    <w:rsid w:val="00260140"/>
    <w:rsid w:val="002610B7"/>
    <w:rsid w:val="002653EA"/>
    <w:rsid w:val="002738AC"/>
    <w:rsid w:val="00280CDC"/>
    <w:rsid w:val="002879AA"/>
    <w:rsid w:val="0029143F"/>
    <w:rsid w:val="00291D49"/>
    <w:rsid w:val="00292A53"/>
    <w:rsid w:val="00292F00"/>
    <w:rsid w:val="002931F8"/>
    <w:rsid w:val="00295F0E"/>
    <w:rsid w:val="00297142"/>
    <w:rsid w:val="002A4D1B"/>
    <w:rsid w:val="002A781E"/>
    <w:rsid w:val="002B1BFD"/>
    <w:rsid w:val="002B378E"/>
    <w:rsid w:val="002B5DE9"/>
    <w:rsid w:val="002B6BAC"/>
    <w:rsid w:val="002C4557"/>
    <w:rsid w:val="002C5555"/>
    <w:rsid w:val="002C60F6"/>
    <w:rsid w:val="002D1CCB"/>
    <w:rsid w:val="002D3B52"/>
    <w:rsid w:val="002E50FA"/>
    <w:rsid w:val="002F37F6"/>
    <w:rsid w:val="002F3A64"/>
    <w:rsid w:val="002F57C1"/>
    <w:rsid w:val="002F6CBE"/>
    <w:rsid w:val="00300E3C"/>
    <w:rsid w:val="00304F3C"/>
    <w:rsid w:val="00305BCA"/>
    <w:rsid w:val="003103AD"/>
    <w:rsid w:val="0031154B"/>
    <w:rsid w:val="00312CDA"/>
    <w:rsid w:val="00316D88"/>
    <w:rsid w:val="00317FE0"/>
    <w:rsid w:val="00321E41"/>
    <w:rsid w:val="0032337D"/>
    <w:rsid w:val="00326062"/>
    <w:rsid w:val="00331DD6"/>
    <w:rsid w:val="00334077"/>
    <w:rsid w:val="003354DE"/>
    <w:rsid w:val="00335EF5"/>
    <w:rsid w:val="003437D4"/>
    <w:rsid w:val="00343815"/>
    <w:rsid w:val="00344717"/>
    <w:rsid w:val="00345B16"/>
    <w:rsid w:val="0034681D"/>
    <w:rsid w:val="003535FE"/>
    <w:rsid w:val="00356824"/>
    <w:rsid w:val="00356C6B"/>
    <w:rsid w:val="00365504"/>
    <w:rsid w:val="00367B51"/>
    <w:rsid w:val="00370447"/>
    <w:rsid w:val="003739D0"/>
    <w:rsid w:val="00374177"/>
    <w:rsid w:val="0038065F"/>
    <w:rsid w:val="003816F9"/>
    <w:rsid w:val="003852DE"/>
    <w:rsid w:val="00387901"/>
    <w:rsid w:val="003933B1"/>
    <w:rsid w:val="00395CA7"/>
    <w:rsid w:val="0039765F"/>
    <w:rsid w:val="003A0F96"/>
    <w:rsid w:val="003A11E6"/>
    <w:rsid w:val="003A2534"/>
    <w:rsid w:val="003A32EE"/>
    <w:rsid w:val="003A38B8"/>
    <w:rsid w:val="003A7F99"/>
    <w:rsid w:val="003B069C"/>
    <w:rsid w:val="003B3594"/>
    <w:rsid w:val="003B580E"/>
    <w:rsid w:val="003B586D"/>
    <w:rsid w:val="003C14DD"/>
    <w:rsid w:val="003C471F"/>
    <w:rsid w:val="003D1BC7"/>
    <w:rsid w:val="003E00AD"/>
    <w:rsid w:val="003E041F"/>
    <w:rsid w:val="003E61BB"/>
    <w:rsid w:val="003E6EB4"/>
    <w:rsid w:val="003F2A01"/>
    <w:rsid w:val="003F44F6"/>
    <w:rsid w:val="003F768B"/>
    <w:rsid w:val="00404119"/>
    <w:rsid w:val="00406E68"/>
    <w:rsid w:val="00410031"/>
    <w:rsid w:val="004100B7"/>
    <w:rsid w:val="00410B54"/>
    <w:rsid w:val="00414864"/>
    <w:rsid w:val="0041518C"/>
    <w:rsid w:val="0042491B"/>
    <w:rsid w:val="00427837"/>
    <w:rsid w:val="00431328"/>
    <w:rsid w:val="00435730"/>
    <w:rsid w:val="00435CFD"/>
    <w:rsid w:val="00436A94"/>
    <w:rsid w:val="00437F2A"/>
    <w:rsid w:val="00441871"/>
    <w:rsid w:val="004446EF"/>
    <w:rsid w:val="00447461"/>
    <w:rsid w:val="00450C52"/>
    <w:rsid w:val="00453DAD"/>
    <w:rsid w:val="00454519"/>
    <w:rsid w:val="00461F3A"/>
    <w:rsid w:val="0046388A"/>
    <w:rsid w:val="004645A4"/>
    <w:rsid w:val="004704D1"/>
    <w:rsid w:val="004721C7"/>
    <w:rsid w:val="004734A7"/>
    <w:rsid w:val="00475A59"/>
    <w:rsid w:val="0047632B"/>
    <w:rsid w:val="00490734"/>
    <w:rsid w:val="004916A1"/>
    <w:rsid w:val="0049272D"/>
    <w:rsid w:val="0049419B"/>
    <w:rsid w:val="004943E6"/>
    <w:rsid w:val="00495C77"/>
    <w:rsid w:val="00495D8F"/>
    <w:rsid w:val="004967DB"/>
    <w:rsid w:val="004A0098"/>
    <w:rsid w:val="004A1D1A"/>
    <w:rsid w:val="004A302D"/>
    <w:rsid w:val="004A56B6"/>
    <w:rsid w:val="004A740B"/>
    <w:rsid w:val="004A7680"/>
    <w:rsid w:val="004A7B72"/>
    <w:rsid w:val="004B1E33"/>
    <w:rsid w:val="004B4C72"/>
    <w:rsid w:val="004B791D"/>
    <w:rsid w:val="004C7036"/>
    <w:rsid w:val="004D0741"/>
    <w:rsid w:val="004D1A27"/>
    <w:rsid w:val="004D24D6"/>
    <w:rsid w:val="004D54A0"/>
    <w:rsid w:val="004E4002"/>
    <w:rsid w:val="004E4640"/>
    <w:rsid w:val="004E5905"/>
    <w:rsid w:val="004E5C70"/>
    <w:rsid w:val="004E620C"/>
    <w:rsid w:val="004E6E14"/>
    <w:rsid w:val="004F2815"/>
    <w:rsid w:val="004F592C"/>
    <w:rsid w:val="00500EF0"/>
    <w:rsid w:val="005022B4"/>
    <w:rsid w:val="0050624F"/>
    <w:rsid w:val="0051009B"/>
    <w:rsid w:val="005132B3"/>
    <w:rsid w:val="005168A4"/>
    <w:rsid w:val="005240CB"/>
    <w:rsid w:val="0052698D"/>
    <w:rsid w:val="00531986"/>
    <w:rsid w:val="00531C0E"/>
    <w:rsid w:val="0054265B"/>
    <w:rsid w:val="00544CAD"/>
    <w:rsid w:val="00551DA9"/>
    <w:rsid w:val="00554788"/>
    <w:rsid w:val="0055507A"/>
    <w:rsid w:val="00555F30"/>
    <w:rsid w:val="0056095A"/>
    <w:rsid w:val="00561381"/>
    <w:rsid w:val="0056286B"/>
    <w:rsid w:val="005701AC"/>
    <w:rsid w:val="005709D3"/>
    <w:rsid w:val="00571C25"/>
    <w:rsid w:val="00574B5A"/>
    <w:rsid w:val="005773B7"/>
    <w:rsid w:val="00580FD0"/>
    <w:rsid w:val="00584D48"/>
    <w:rsid w:val="00585D33"/>
    <w:rsid w:val="00586BA9"/>
    <w:rsid w:val="00587B83"/>
    <w:rsid w:val="00590306"/>
    <w:rsid w:val="005925A9"/>
    <w:rsid w:val="00592C58"/>
    <w:rsid w:val="005963AC"/>
    <w:rsid w:val="005A7888"/>
    <w:rsid w:val="005B1B6A"/>
    <w:rsid w:val="005B1CA0"/>
    <w:rsid w:val="005B3B6B"/>
    <w:rsid w:val="005B44CB"/>
    <w:rsid w:val="005C1FB3"/>
    <w:rsid w:val="005D0678"/>
    <w:rsid w:val="005D3049"/>
    <w:rsid w:val="005D41C6"/>
    <w:rsid w:val="005D5812"/>
    <w:rsid w:val="005E4A86"/>
    <w:rsid w:val="005F20F0"/>
    <w:rsid w:val="005F758E"/>
    <w:rsid w:val="006110A6"/>
    <w:rsid w:val="00611931"/>
    <w:rsid w:val="006144F3"/>
    <w:rsid w:val="0061490E"/>
    <w:rsid w:val="006210DC"/>
    <w:rsid w:val="006217AB"/>
    <w:rsid w:val="00624C07"/>
    <w:rsid w:val="00625B61"/>
    <w:rsid w:val="00627536"/>
    <w:rsid w:val="00630D20"/>
    <w:rsid w:val="00631FFB"/>
    <w:rsid w:val="00636F42"/>
    <w:rsid w:val="006414AE"/>
    <w:rsid w:val="00641A0C"/>
    <w:rsid w:val="00642E2B"/>
    <w:rsid w:val="00647AE1"/>
    <w:rsid w:val="00652611"/>
    <w:rsid w:val="00661ADA"/>
    <w:rsid w:val="0066243C"/>
    <w:rsid w:val="00663820"/>
    <w:rsid w:val="006701BF"/>
    <w:rsid w:val="0067240B"/>
    <w:rsid w:val="0067491F"/>
    <w:rsid w:val="00680615"/>
    <w:rsid w:val="00682C41"/>
    <w:rsid w:val="006851B9"/>
    <w:rsid w:val="006A0C68"/>
    <w:rsid w:val="006A244E"/>
    <w:rsid w:val="006A555A"/>
    <w:rsid w:val="006A5E5B"/>
    <w:rsid w:val="006B0F32"/>
    <w:rsid w:val="006B143F"/>
    <w:rsid w:val="006B1BE7"/>
    <w:rsid w:val="006B73FC"/>
    <w:rsid w:val="006C098C"/>
    <w:rsid w:val="006C1110"/>
    <w:rsid w:val="006C2D52"/>
    <w:rsid w:val="006C5F60"/>
    <w:rsid w:val="006C72DB"/>
    <w:rsid w:val="006C7887"/>
    <w:rsid w:val="006D3F8E"/>
    <w:rsid w:val="006D5E2D"/>
    <w:rsid w:val="006D78F5"/>
    <w:rsid w:val="006E08B3"/>
    <w:rsid w:val="006E262A"/>
    <w:rsid w:val="006E4129"/>
    <w:rsid w:val="006E6332"/>
    <w:rsid w:val="006F02EA"/>
    <w:rsid w:val="006F79F1"/>
    <w:rsid w:val="00706BEB"/>
    <w:rsid w:val="00710562"/>
    <w:rsid w:val="00711582"/>
    <w:rsid w:val="00713022"/>
    <w:rsid w:val="00721329"/>
    <w:rsid w:val="00721574"/>
    <w:rsid w:val="0072199A"/>
    <w:rsid w:val="007331B9"/>
    <w:rsid w:val="007405A2"/>
    <w:rsid w:val="00751F95"/>
    <w:rsid w:val="00760188"/>
    <w:rsid w:val="00765490"/>
    <w:rsid w:val="00766616"/>
    <w:rsid w:val="00766A92"/>
    <w:rsid w:val="00775903"/>
    <w:rsid w:val="00780300"/>
    <w:rsid w:val="007963F7"/>
    <w:rsid w:val="00797587"/>
    <w:rsid w:val="007A023C"/>
    <w:rsid w:val="007A0B50"/>
    <w:rsid w:val="007A7755"/>
    <w:rsid w:val="007B02E0"/>
    <w:rsid w:val="007B3916"/>
    <w:rsid w:val="007B5D14"/>
    <w:rsid w:val="007C0ABC"/>
    <w:rsid w:val="007C375A"/>
    <w:rsid w:val="007C4270"/>
    <w:rsid w:val="007C42D3"/>
    <w:rsid w:val="007C4911"/>
    <w:rsid w:val="007D4C42"/>
    <w:rsid w:val="007D5403"/>
    <w:rsid w:val="007E2AFC"/>
    <w:rsid w:val="007F4187"/>
    <w:rsid w:val="007F4474"/>
    <w:rsid w:val="007F65E3"/>
    <w:rsid w:val="007F782B"/>
    <w:rsid w:val="0080109F"/>
    <w:rsid w:val="008022D6"/>
    <w:rsid w:val="00806D21"/>
    <w:rsid w:val="0081033A"/>
    <w:rsid w:val="00810B3D"/>
    <w:rsid w:val="00813796"/>
    <w:rsid w:val="00820BC3"/>
    <w:rsid w:val="00824523"/>
    <w:rsid w:val="00826B02"/>
    <w:rsid w:val="00835DE3"/>
    <w:rsid w:val="00840AD6"/>
    <w:rsid w:val="008432E5"/>
    <w:rsid w:val="00850981"/>
    <w:rsid w:val="00857B00"/>
    <w:rsid w:val="00861070"/>
    <w:rsid w:val="00862FA9"/>
    <w:rsid w:val="008655D6"/>
    <w:rsid w:val="008679EE"/>
    <w:rsid w:val="008757E6"/>
    <w:rsid w:val="00875844"/>
    <w:rsid w:val="00875CCD"/>
    <w:rsid w:val="008773B7"/>
    <w:rsid w:val="0087781D"/>
    <w:rsid w:val="00877FAC"/>
    <w:rsid w:val="00880A4A"/>
    <w:rsid w:val="00881BA9"/>
    <w:rsid w:val="008832AD"/>
    <w:rsid w:val="0088354B"/>
    <w:rsid w:val="00887A81"/>
    <w:rsid w:val="008944DB"/>
    <w:rsid w:val="00897358"/>
    <w:rsid w:val="008A0AE0"/>
    <w:rsid w:val="008A1AAE"/>
    <w:rsid w:val="008A5DA7"/>
    <w:rsid w:val="008B03A0"/>
    <w:rsid w:val="008B6D29"/>
    <w:rsid w:val="008B73A9"/>
    <w:rsid w:val="008B7CE0"/>
    <w:rsid w:val="008C717F"/>
    <w:rsid w:val="008D6D0C"/>
    <w:rsid w:val="008E3E11"/>
    <w:rsid w:val="008E3FB0"/>
    <w:rsid w:val="008E43F8"/>
    <w:rsid w:val="008E4531"/>
    <w:rsid w:val="008E4799"/>
    <w:rsid w:val="008E552D"/>
    <w:rsid w:val="008F167B"/>
    <w:rsid w:val="008F1C82"/>
    <w:rsid w:val="008F3126"/>
    <w:rsid w:val="008F35F9"/>
    <w:rsid w:val="008F4810"/>
    <w:rsid w:val="008F7790"/>
    <w:rsid w:val="00901926"/>
    <w:rsid w:val="0090699B"/>
    <w:rsid w:val="00911F53"/>
    <w:rsid w:val="00911FC0"/>
    <w:rsid w:val="009146EF"/>
    <w:rsid w:val="00926634"/>
    <w:rsid w:val="00932877"/>
    <w:rsid w:val="009337D2"/>
    <w:rsid w:val="00935A05"/>
    <w:rsid w:val="00937AEB"/>
    <w:rsid w:val="00937C29"/>
    <w:rsid w:val="00942779"/>
    <w:rsid w:val="00942E3C"/>
    <w:rsid w:val="009524F7"/>
    <w:rsid w:val="00952BE7"/>
    <w:rsid w:val="0095523B"/>
    <w:rsid w:val="00956ABD"/>
    <w:rsid w:val="00956F19"/>
    <w:rsid w:val="00956FBF"/>
    <w:rsid w:val="00960D07"/>
    <w:rsid w:val="00963279"/>
    <w:rsid w:val="009668B3"/>
    <w:rsid w:val="00976176"/>
    <w:rsid w:val="00984B64"/>
    <w:rsid w:val="0098579A"/>
    <w:rsid w:val="00990D39"/>
    <w:rsid w:val="0099164D"/>
    <w:rsid w:val="0099658A"/>
    <w:rsid w:val="009A5169"/>
    <w:rsid w:val="009C1020"/>
    <w:rsid w:val="009C40B3"/>
    <w:rsid w:val="009C4275"/>
    <w:rsid w:val="009D0C5F"/>
    <w:rsid w:val="009D1328"/>
    <w:rsid w:val="009D490D"/>
    <w:rsid w:val="009E0422"/>
    <w:rsid w:val="009E3B44"/>
    <w:rsid w:val="009E7113"/>
    <w:rsid w:val="009F0BCD"/>
    <w:rsid w:val="009F2FCD"/>
    <w:rsid w:val="00A0015E"/>
    <w:rsid w:val="00A0261C"/>
    <w:rsid w:val="00A04019"/>
    <w:rsid w:val="00A05CF8"/>
    <w:rsid w:val="00A06A99"/>
    <w:rsid w:val="00A10D82"/>
    <w:rsid w:val="00A11FE1"/>
    <w:rsid w:val="00A12AE9"/>
    <w:rsid w:val="00A142CD"/>
    <w:rsid w:val="00A150C4"/>
    <w:rsid w:val="00A17E1E"/>
    <w:rsid w:val="00A234E0"/>
    <w:rsid w:val="00A30202"/>
    <w:rsid w:val="00A333AE"/>
    <w:rsid w:val="00A334EE"/>
    <w:rsid w:val="00A357A2"/>
    <w:rsid w:val="00A35889"/>
    <w:rsid w:val="00A36D25"/>
    <w:rsid w:val="00A409BD"/>
    <w:rsid w:val="00A470A7"/>
    <w:rsid w:val="00A5001E"/>
    <w:rsid w:val="00A522F2"/>
    <w:rsid w:val="00A6022A"/>
    <w:rsid w:val="00A708FC"/>
    <w:rsid w:val="00A742BC"/>
    <w:rsid w:val="00A81EB1"/>
    <w:rsid w:val="00A843F4"/>
    <w:rsid w:val="00A85CF1"/>
    <w:rsid w:val="00A8712D"/>
    <w:rsid w:val="00A93E1C"/>
    <w:rsid w:val="00A94023"/>
    <w:rsid w:val="00A97C06"/>
    <w:rsid w:val="00AA231D"/>
    <w:rsid w:val="00AA4AAC"/>
    <w:rsid w:val="00AA7773"/>
    <w:rsid w:val="00AB6F23"/>
    <w:rsid w:val="00AC0C45"/>
    <w:rsid w:val="00AC1DB5"/>
    <w:rsid w:val="00AC4CFB"/>
    <w:rsid w:val="00AC5A05"/>
    <w:rsid w:val="00AD0298"/>
    <w:rsid w:val="00AD4B07"/>
    <w:rsid w:val="00AD52F5"/>
    <w:rsid w:val="00AE09C2"/>
    <w:rsid w:val="00AE2051"/>
    <w:rsid w:val="00AF067A"/>
    <w:rsid w:val="00AF511A"/>
    <w:rsid w:val="00AF6D14"/>
    <w:rsid w:val="00B021B2"/>
    <w:rsid w:val="00B0329C"/>
    <w:rsid w:val="00B04044"/>
    <w:rsid w:val="00B0615B"/>
    <w:rsid w:val="00B14695"/>
    <w:rsid w:val="00B20F08"/>
    <w:rsid w:val="00B2108C"/>
    <w:rsid w:val="00B26870"/>
    <w:rsid w:val="00B30D78"/>
    <w:rsid w:val="00B42604"/>
    <w:rsid w:val="00B444DE"/>
    <w:rsid w:val="00B44933"/>
    <w:rsid w:val="00B50181"/>
    <w:rsid w:val="00B52E26"/>
    <w:rsid w:val="00B62107"/>
    <w:rsid w:val="00B643EA"/>
    <w:rsid w:val="00B64A94"/>
    <w:rsid w:val="00B673B2"/>
    <w:rsid w:val="00B72560"/>
    <w:rsid w:val="00B72F1B"/>
    <w:rsid w:val="00B72FF1"/>
    <w:rsid w:val="00B75B33"/>
    <w:rsid w:val="00B91C5B"/>
    <w:rsid w:val="00BA4D97"/>
    <w:rsid w:val="00BB0364"/>
    <w:rsid w:val="00BB1061"/>
    <w:rsid w:val="00BB10AA"/>
    <w:rsid w:val="00BB78A8"/>
    <w:rsid w:val="00BB7A8C"/>
    <w:rsid w:val="00BB7C3A"/>
    <w:rsid w:val="00BC16BF"/>
    <w:rsid w:val="00BC2290"/>
    <w:rsid w:val="00BC61A2"/>
    <w:rsid w:val="00BC6380"/>
    <w:rsid w:val="00BC7813"/>
    <w:rsid w:val="00BD05C5"/>
    <w:rsid w:val="00BD4557"/>
    <w:rsid w:val="00BD5CCE"/>
    <w:rsid w:val="00BD7718"/>
    <w:rsid w:val="00BE118D"/>
    <w:rsid w:val="00BF1086"/>
    <w:rsid w:val="00BF2431"/>
    <w:rsid w:val="00BF4C39"/>
    <w:rsid w:val="00BF6DEC"/>
    <w:rsid w:val="00BF7CBB"/>
    <w:rsid w:val="00C0085A"/>
    <w:rsid w:val="00C009A1"/>
    <w:rsid w:val="00C02FCA"/>
    <w:rsid w:val="00C04862"/>
    <w:rsid w:val="00C13991"/>
    <w:rsid w:val="00C237A4"/>
    <w:rsid w:val="00C25EA2"/>
    <w:rsid w:val="00C25F47"/>
    <w:rsid w:val="00C277D1"/>
    <w:rsid w:val="00C3304C"/>
    <w:rsid w:val="00C33280"/>
    <w:rsid w:val="00C37A4F"/>
    <w:rsid w:val="00C416BC"/>
    <w:rsid w:val="00C43556"/>
    <w:rsid w:val="00C469D0"/>
    <w:rsid w:val="00C52320"/>
    <w:rsid w:val="00C54829"/>
    <w:rsid w:val="00C549BA"/>
    <w:rsid w:val="00C55568"/>
    <w:rsid w:val="00C57F89"/>
    <w:rsid w:val="00C61C4C"/>
    <w:rsid w:val="00C67439"/>
    <w:rsid w:val="00CA12C9"/>
    <w:rsid w:val="00CA6AE5"/>
    <w:rsid w:val="00CA6EAA"/>
    <w:rsid w:val="00CA7700"/>
    <w:rsid w:val="00CC1A20"/>
    <w:rsid w:val="00CD0AF5"/>
    <w:rsid w:val="00CD1399"/>
    <w:rsid w:val="00CD23D3"/>
    <w:rsid w:val="00CD3711"/>
    <w:rsid w:val="00CD544F"/>
    <w:rsid w:val="00CE024C"/>
    <w:rsid w:val="00CE6107"/>
    <w:rsid w:val="00CF2948"/>
    <w:rsid w:val="00CF504D"/>
    <w:rsid w:val="00CF722F"/>
    <w:rsid w:val="00D000BD"/>
    <w:rsid w:val="00D04E1E"/>
    <w:rsid w:val="00D0515D"/>
    <w:rsid w:val="00D06AC6"/>
    <w:rsid w:val="00D11DBB"/>
    <w:rsid w:val="00D125B0"/>
    <w:rsid w:val="00D1540A"/>
    <w:rsid w:val="00D15A3D"/>
    <w:rsid w:val="00D200FA"/>
    <w:rsid w:val="00D252D4"/>
    <w:rsid w:val="00D33E03"/>
    <w:rsid w:val="00D4001F"/>
    <w:rsid w:val="00D416F3"/>
    <w:rsid w:val="00D46013"/>
    <w:rsid w:val="00D50542"/>
    <w:rsid w:val="00D51882"/>
    <w:rsid w:val="00D60455"/>
    <w:rsid w:val="00D67FDD"/>
    <w:rsid w:val="00D7789B"/>
    <w:rsid w:val="00D77E54"/>
    <w:rsid w:val="00D8538A"/>
    <w:rsid w:val="00D8655B"/>
    <w:rsid w:val="00D901E0"/>
    <w:rsid w:val="00D90904"/>
    <w:rsid w:val="00DA0C55"/>
    <w:rsid w:val="00DA64DD"/>
    <w:rsid w:val="00DA6E76"/>
    <w:rsid w:val="00DB29A5"/>
    <w:rsid w:val="00DB389E"/>
    <w:rsid w:val="00DB6060"/>
    <w:rsid w:val="00DB67D9"/>
    <w:rsid w:val="00DC2862"/>
    <w:rsid w:val="00DD15A1"/>
    <w:rsid w:val="00DD48BA"/>
    <w:rsid w:val="00DD53EA"/>
    <w:rsid w:val="00DD6C9D"/>
    <w:rsid w:val="00DE3C3D"/>
    <w:rsid w:val="00DE73B2"/>
    <w:rsid w:val="00DF08CC"/>
    <w:rsid w:val="00DF21B3"/>
    <w:rsid w:val="00DF4717"/>
    <w:rsid w:val="00DF5880"/>
    <w:rsid w:val="00E109F0"/>
    <w:rsid w:val="00E1260F"/>
    <w:rsid w:val="00E1410D"/>
    <w:rsid w:val="00E1431D"/>
    <w:rsid w:val="00E172C4"/>
    <w:rsid w:val="00E21F1E"/>
    <w:rsid w:val="00E347AE"/>
    <w:rsid w:val="00E3682F"/>
    <w:rsid w:val="00E410E6"/>
    <w:rsid w:val="00E445EC"/>
    <w:rsid w:val="00E50508"/>
    <w:rsid w:val="00E5097B"/>
    <w:rsid w:val="00E525D7"/>
    <w:rsid w:val="00E6181F"/>
    <w:rsid w:val="00E6657F"/>
    <w:rsid w:val="00E66914"/>
    <w:rsid w:val="00E71349"/>
    <w:rsid w:val="00E72116"/>
    <w:rsid w:val="00E73119"/>
    <w:rsid w:val="00E7778D"/>
    <w:rsid w:val="00E80D73"/>
    <w:rsid w:val="00E819D3"/>
    <w:rsid w:val="00E81A81"/>
    <w:rsid w:val="00E82BBF"/>
    <w:rsid w:val="00E86462"/>
    <w:rsid w:val="00E90029"/>
    <w:rsid w:val="00E92E2C"/>
    <w:rsid w:val="00E951AD"/>
    <w:rsid w:val="00E96E6F"/>
    <w:rsid w:val="00EA0AB9"/>
    <w:rsid w:val="00EA3204"/>
    <w:rsid w:val="00EA5572"/>
    <w:rsid w:val="00EA712D"/>
    <w:rsid w:val="00EC110E"/>
    <w:rsid w:val="00EC3ADF"/>
    <w:rsid w:val="00ED3900"/>
    <w:rsid w:val="00EE0690"/>
    <w:rsid w:val="00EF21FB"/>
    <w:rsid w:val="00F03C87"/>
    <w:rsid w:val="00F06831"/>
    <w:rsid w:val="00F079BA"/>
    <w:rsid w:val="00F13820"/>
    <w:rsid w:val="00F227A1"/>
    <w:rsid w:val="00F25622"/>
    <w:rsid w:val="00F27188"/>
    <w:rsid w:val="00F33068"/>
    <w:rsid w:val="00F33DEB"/>
    <w:rsid w:val="00F37AAC"/>
    <w:rsid w:val="00F4558D"/>
    <w:rsid w:val="00F520E2"/>
    <w:rsid w:val="00F536A6"/>
    <w:rsid w:val="00F543E5"/>
    <w:rsid w:val="00F62950"/>
    <w:rsid w:val="00F6574A"/>
    <w:rsid w:val="00F800F8"/>
    <w:rsid w:val="00F813C4"/>
    <w:rsid w:val="00F8402F"/>
    <w:rsid w:val="00F86AB8"/>
    <w:rsid w:val="00F86C41"/>
    <w:rsid w:val="00F875B4"/>
    <w:rsid w:val="00F926E9"/>
    <w:rsid w:val="00FB2260"/>
    <w:rsid w:val="00FB4B81"/>
    <w:rsid w:val="00FB73C9"/>
    <w:rsid w:val="00FC04DA"/>
    <w:rsid w:val="00FC2BE5"/>
    <w:rsid w:val="00FC3868"/>
    <w:rsid w:val="00FC4E14"/>
    <w:rsid w:val="00FC6B2A"/>
    <w:rsid w:val="00FD03BF"/>
    <w:rsid w:val="00FD11DB"/>
    <w:rsid w:val="00FD45CC"/>
    <w:rsid w:val="00FD604E"/>
    <w:rsid w:val="00FD6FA7"/>
    <w:rsid w:val="00FD71A0"/>
    <w:rsid w:val="00FE4324"/>
    <w:rsid w:val="00FF603D"/>
    <w:rsid w:val="00FF6E70"/>
    <w:rsid w:val="06B3F2DF"/>
    <w:rsid w:val="0B717A50"/>
    <w:rsid w:val="0D45084F"/>
    <w:rsid w:val="15BA049D"/>
    <w:rsid w:val="18B37466"/>
    <w:rsid w:val="19D22324"/>
    <w:rsid w:val="1BDAB279"/>
    <w:rsid w:val="1DC1BE9D"/>
    <w:rsid w:val="1E8F7ED3"/>
    <w:rsid w:val="27BB1E5C"/>
    <w:rsid w:val="2E736F1B"/>
    <w:rsid w:val="362C1C03"/>
    <w:rsid w:val="3AF05FF3"/>
    <w:rsid w:val="46512535"/>
    <w:rsid w:val="4A40F4E1"/>
    <w:rsid w:val="4C45C1B8"/>
    <w:rsid w:val="50EC61E6"/>
    <w:rsid w:val="59616D3F"/>
    <w:rsid w:val="59E38087"/>
    <w:rsid w:val="637161F0"/>
    <w:rsid w:val="65793948"/>
    <w:rsid w:val="6A165E9D"/>
    <w:rsid w:val="6A192FC9"/>
    <w:rsid w:val="6C63E673"/>
    <w:rsid w:val="6C7DD729"/>
    <w:rsid w:val="6D7CCA95"/>
    <w:rsid w:val="6FCEE792"/>
    <w:rsid w:val="701475F9"/>
    <w:rsid w:val="737E3E41"/>
    <w:rsid w:val="7DAFD8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49243"/>
  <w15:docId w15:val="{A9A08ADC-1F73-4937-86AF-D506BFF0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33B1"/>
    <w:rPr>
      <w:rFonts w:ascii="Arial" w:eastAsia="Times New Roman" w:hAnsi="Arial" w:cs="Arial"/>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3933B1"/>
    <w:rPr>
      <w:color w:val="0000FF"/>
      <w:u w:val="single"/>
    </w:rPr>
  </w:style>
  <w:style w:type="paragraph" w:styleId="Kopfzeile">
    <w:name w:val="header"/>
    <w:basedOn w:val="Standard"/>
    <w:link w:val="KopfzeileZchn"/>
    <w:uiPriority w:val="99"/>
    <w:unhideWhenUsed/>
    <w:rsid w:val="008679EE"/>
    <w:pPr>
      <w:tabs>
        <w:tab w:val="center" w:pos="4513"/>
        <w:tab w:val="right" w:pos="9026"/>
      </w:tabs>
    </w:pPr>
  </w:style>
  <w:style w:type="character" w:customStyle="1" w:styleId="KopfzeileZchn">
    <w:name w:val="Kopfzeile Zchn"/>
    <w:basedOn w:val="Absatz-Standardschriftart"/>
    <w:link w:val="Kopfzeile"/>
    <w:uiPriority w:val="99"/>
    <w:rsid w:val="008679EE"/>
    <w:rPr>
      <w:rFonts w:ascii="Arial" w:eastAsia="Times New Roman" w:hAnsi="Arial" w:cs="Arial"/>
      <w:sz w:val="24"/>
      <w:szCs w:val="24"/>
      <w:lang w:val="en-US" w:eastAsia="en-US"/>
    </w:rPr>
  </w:style>
  <w:style w:type="paragraph" w:styleId="Fuzeile">
    <w:name w:val="footer"/>
    <w:basedOn w:val="Standard"/>
    <w:link w:val="FuzeileZchn"/>
    <w:uiPriority w:val="99"/>
    <w:unhideWhenUsed/>
    <w:rsid w:val="008679EE"/>
    <w:pPr>
      <w:tabs>
        <w:tab w:val="center" w:pos="4513"/>
        <w:tab w:val="right" w:pos="9026"/>
      </w:tabs>
    </w:pPr>
  </w:style>
  <w:style w:type="character" w:customStyle="1" w:styleId="FuzeileZchn">
    <w:name w:val="Fußzeile Zchn"/>
    <w:basedOn w:val="Absatz-Standardschriftart"/>
    <w:link w:val="Fuzeile"/>
    <w:uiPriority w:val="99"/>
    <w:rsid w:val="008679EE"/>
    <w:rPr>
      <w:rFonts w:ascii="Arial" w:eastAsia="Times New Roman" w:hAnsi="Arial" w:cs="Arial"/>
      <w:sz w:val="24"/>
      <w:szCs w:val="24"/>
      <w:lang w:val="en-US" w:eastAsia="en-US"/>
    </w:rPr>
  </w:style>
  <w:style w:type="character" w:styleId="BesuchterLink">
    <w:name w:val="FollowedHyperlink"/>
    <w:basedOn w:val="Absatz-Standardschriftart"/>
    <w:uiPriority w:val="99"/>
    <w:semiHidden/>
    <w:unhideWhenUsed/>
    <w:rsid w:val="00A10D82"/>
    <w:rPr>
      <w:color w:val="800080"/>
      <w:u w:val="single"/>
    </w:rPr>
  </w:style>
  <w:style w:type="table" w:styleId="Tabellenraster">
    <w:name w:val="Table Grid"/>
    <w:basedOn w:val="NormaleTabelle"/>
    <w:uiPriority w:val="59"/>
    <w:rsid w:val="0062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544F"/>
    <w:pPr>
      <w:ind w:left="720"/>
      <w:contextualSpacing/>
    </w:pPr>
  </w:style>
  <w:style w:type="character" w:styleId="Kommentarzeichen">
    <w:name w:val="annotation reference"/>
    <w:basedOn w:val="Absatz-Standardschriftart"/>
    <w:uiPriority w:val="99"/>
    <w:semiHidden/>
    <w:unhideWhenUsed/>
    <w:rsid w:val="00AD4B07"/>
    <w:rPr>
      <w:sz w:val="16"/>
      <w:szCs w:val="16"/>
    </w:rPr>
  </w:style>
  <w:style w:type="paragraph" w:styleId="Kommentartext">
    <w:name w:val="annotation text"/>
    <w:basedOn w:val="Standard"/>
    <w:link w:val="KommentartextZchn"/>
    <w:uiPriority w:val="99"/>
    <w:unhideWhenUsed/>
    <w:rsid w:val="00AD4B07"/>
    <w:rPr>
      <w:sz w:val="20"/>
      <w:szCs w:val="20"/>
    </w:rPr>
  </w:style>
  <w:style w:type="character" w:customStyle="1" w:styleId="KommentartextZchn">
    <w:name w:val="Kommentartext Zchn"/>
    <w:basedOn w:val="Absatz-Standardschriftart"/>
    <w:link w:val="Kommentartext"/>
    <w:uiPriority w:val="99"/>
    <w:rsid w:val="00AD4B07"/>
    <w:rPr>
      <w:rFonts w:ascii="Arial" w:eastAsia="Times New Roman" w:hAnsi="Arial" w:cs="Arial"/>
      <w:lang w:val="en-US" w:eastAsia="en-US"/>
    </w:rPr>
  </w:style>
  <w:style w:type="paragraph" w:styleId="Kommentarthema">
    <w:name w:val="annotation subject"/>
    <w:basedOn w:val="Kommentartext"/>
    <w:next w:val="Kommentartext"/>
    <w:link w:val="KommentarthemaZchn"/>
    <w:uiPriority w:val="99"/>
    <w:semiHidden/>
    <w:unhideWhenUsed/>
    <w:rsid w:val="00AD4B07"/>
    <w:rPr>
      <w:b/>
      <w:bCs/>
    </w:rPr>
  </w:style>
  <w:style w:type="character" w:customStyle="1" w:styleId="KommentarthemaZchn">
    <w:name w:val="Kommentarthema Zchn"/>
    <w:basedOn w:val="KommentartextZchn"/>
    <w:link w:val="Kommentarthema"/>
    <w:uiPriority w:val="99"/>
    <w:semiHidden/>
    <w:rsid w:val="00AD4B07"/>
    <w:rPr>
      <w:rFonts w:ascii="Arial" w:eastAsia="Times New Roman" w:hAnsi="Arial" w:cs="Arial"/>
      <w:b/>
      <w:bCs/>
      <w:lang w:val="en-US" w:eastAsia="en-US"/>
    </w:rPr>
  </w:style>
  <w:style w:type="paragraph" w:styleId="Sprechblasentext">
    <w:name w:val="Balloon Text"/>
    <w:basedOn w:val="Standard"/>
    <w:link w:val="SprechblasentextZchn"/>
    <w:uiPriority w:val="99"/>
    <w:semiHidden/>
    <w:unhideWhenUsed/>
    <w:rsid w:val="00AD4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B07"/>
    <w:rPr>
      <w:rFonts w:ascii="Tahoma" w:eastAsia="Times New Roman" w:hAnsi="Tahoma" w:cs="Tahoma"/>
      <w:sz w:val="16"/>
      <w:szCs w:val="16"/>
      <w:lang w:val="en-US" w:eastAsia="en-US"/>
    </w:rPr>
  </w:style>
  <w:style w:type="paragraph" w:styleId="berarbeitung">
    <w:name w:val="Revision"/>
    <w:hidden/>
    <w:uiPriority w:val="99"/>
    <w:semiHidden/>
    <w:rsid w:val="008A5DA7"/>
    <w:rPr>
      <w:rFonts w:ascii="Arial" w:eastAsia="Times New Roman" w:hAnsi="Arial" w:cs="Arial"/>
      <w:sz w:val="24"/>
      <w:szCs w:val="24"/>
      <w:lang w:val="en-US" w:eastAsia="en-US"/>
    </w:rPr>
  </w:style>
  <w:style w:type="character" w:customStyle="1" w:styleId="UnresolvedMention1">
    <w:name w:val="Unresolved Mention1"/>
    <w:basedOn w:val="Absatz-Standardschriftart"/>
    <w:uiPriority w:val="99"/>
    <w:semiHidden/>
    <w:unhideWhenUsed/>
    <w:rsid w:val="00A333AE"/>
    <w:rPr>
      <w:color w:val="605E5C"/>
      <w:shd w:val="clear" w:color="auto" w:fill="E1DFDD"/>
    </w:rPr>
  </w:style>
  <w:style w:type="character" w:styleId="NichtaufgelsteErwhnung">
    <w:name w:val="Unresolved Mention"/>
    <w:basedOn w:val="Absatz-Standardschriftart"/>
    <w:uiPriority w:val="99"/>
    <w:semiHidden/>
    <w:unhideWhenUsed/>
    <w:rsid w:val="00531C0E"/>
    <w:rPr>
      <w:color w:val="605E5C"/>
      <w:shd w:val="clear" w:color="auto" w:fill="E1DFDD"/>
    </w:rPr>
  </w:style>
  <w:style w:type="paragraph" w:customStyle="1" w:styleId="DocumentType">
    <w:name w:val="Document Type"/>
    <w:basedOn w:val="Standard"/>
    <w:uiPriority w:val="12"/>
    <w:qFormat/>
    <w:rsid w:val="00F800F8"/>
    <w:pPr>
      <w:tabs>
        <w:tab w:val="left" w:pos="11907"/>
      </w:tabs>
      <w:spacing w:after="480"/>
      <w:ind w:right="1418"/>
    </w:pPr>
    <w:rPr>
      <w:rFonts w:cs="Times New Roman"/>
      <w:b/>
      <w:caps/>
      <w:color w:val="94C6F0"/>
      <w:sz w:val="48"/>
      <w:szCs w:val="48"/>
      <w:lang w:val="sv-SE"/>
    </w:rPr>
  </w:style>
  <w:style w:type="paragraph" w:customStyle="1" w:styleId="Body">
    <w:name w:val="Body"/>
    <w:basedOn w:val="Standard"/>
    <w:rsid w:val="00F800F8"/>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Hyperlink1">
    <w:name w:val="Hyperlink.1"/>
    <w:basedOn w:val="Absatz-Standardschriftart"/>
    <w:rsid w:val="00F800F8"/>
  </w:style>
  <w:style w:type="character" w:customStyle="1" w:styleId="normaltextrun">
    <w:name w:val="normaltextrun"/>
    <w:basedOn w:val="Absatz-Standardschriftart"/>
    <w:rsid w:val="00F800F8"/>
  </w:style>
  <w:style w:type="paragraph" w:customStyle="1" w:styleId="paragraph">
    <w:name w:val="paragraph"/>
    <w:basedOn w:val="Standard"/>
    <w:rsid w:val="00F800F8"/>
    <w:pPr>
      <w:spacing w:before="100" w:beforeAutospacing="1" w:after="100" w:afterAutospacing="1"/>
    </w:pPr>
    <w:rPr>
      <w:rFonts w:ascii="Times New Roman" w:hAnsi="Times New Roman" w:cs="Times New Roman"/>
      <w:lang w:val="en-GB" w:eastAsia="en-GB"/>
    </w:rPr>
  </w:style>
  <w:style w:type="character" w:customStyle="1" w:styleId="eop">
    <w:name w:val="eop"/>
    <w:basedOn w:val="Absatz-Standardschriftart"/>
    <w:rsid w:val="00F800F8"/>
  </w:style>
  <w:style w:type="paragraph" w:customStyle="1" w:styleId="BodyA">
    <w:name w:val="Body A"/>
    <w:rsid w:val="00F800F8"/>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lang w:val="en-US" w:eastAsia="en-US" w:bidi="th-TH"/>
      <w14:textOutline w14:w="12700" w14:cap="flat" w14:cmpd="sng" w14:algn="ctr">
        <w14:noFill/>
        <w14:prstDash w14:val="solid"/>
        <w14:miter w14:lim="400000"/>
      </w14:textOutline>
    </w:rPr>
  </w:style>
  <w:style w:type="paragraph" w:styleId="StandardWeb">
    <w:name w:val="Normal (Web)"/>
    <w:basedOn w:val="Standard"/>
    <w:uiPriority w:val="99"/>
    <w:semiHidden/>
    <w:unhideWhenUsed/>
    <w:rsid w:val="009D1328"/>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587B83"/>
    <w:rPr>
      <w:i/>
      <w:iCs/>
    </w:rPr>
  </w:style>
  <w:style w:type="character" w:customStyle="1" w:styleId="publication">
    <w:name w:val="publication"/>
    <w:basedOn w:val="Absatz-Standardschriftart"/>
    <w:rsid w:val="004967DB"/>
  </w:style>
  <w:style w:type="paragraph" w:customStyle="1" w:styleId="m-5509709522611798800msolistparagraph">
    <w:name w:val="m_-5509709522611798800msolistparagraph"/>
    <w:basedOn w:val="Standard"/>
    <w:rsid w:val="00CA12C9"/>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3518">
      <w:bodyDiv w:val="1"/>
      <w:marLeft w:val="0"/>
      <w:marRight w:val="0"/>
      <w:marTop w:val="0"/>
      <w:marBottom w:val="0"/>
      <w:divBdr>
        <w:top w:val="none" w:sz="0" w:space="0" w:color="auto"/>
        <w:left w:val="none" w:sz="0" w:space="0" w:color="auto"/>
        <w:bottom w:val="none" w:sz="0" w:space="0" w:color="auto"/>
        <w:right w:val="none" w:sz="0" w:space="0" w:color="auto"/>
      </w:divBdr>
    </w:div>
    <w:div w:id="218519622">
      <w:bodyDiv w:val="1"/>
      <w:marLeft w:val="0"/>
      <w:marRight w:val="0"/>
      <w:marTop w:val="0"/>
      <w:marBottom w:val="0"/>
      <w:divBdr>
        <w:top w:val="none" w:sz="0" w:space="0" w:color="auto"/>
        <w:left w:val="none" w:sz="0" w:space="0" w:color="auto"/>
        <w:bottom w:val="none" w:sz="0" w:space="0" w:color="auto"/>
        <w:right w:val="none" w:sz="0" w:space="0" w:color="auto"/>
      </w:divBdr>
    </w:div>
    <w:div w:id="282079716">
      <w:bodyDiv w:val="1"/>
      <w:marLeft w:val="0"/>
      <w:marRight w:val="0"/>
      <w:marTop w:val="0"/>
      <w:marBottom w:val="0"/>
      <w:divBdr>
        <w:top w:val="none" w:sz="0" w:space="0" w:color="auto"/>
        <w:left w:val="none" w:sz="0" w:space="0" w:color="auto"/>
        <w:bottom w:val="none" w:sz="0" w:space="0" w:color="auto"/>
        <w:right w:val="none" w:sz="0" w:space="0" w:color="auto"/>
      </w:divBdr>
    </w:div>
    <w:div w:id="394817298">
      <w:bodyDiv w:val="1"/>
      <w:marLeft w:val="0"/>
      <w:marRight w:val="0"/>
      <w:marTop w:val="0"/>
      <w:marBottom w:val="0"/>
      <w:divBdr>
        <w:top w:val="none" w:sz="0" w:space="0" w:color="auto"/>
        <w:left w:val="none" w:sz="0" w:space="0" w:color="auto"/>
        <w:bottom w:val="none" w:sz="0" w:space="0" w:color="auto"/>
        <w:right w:val="none" w:sz="0" w:space="0" w:color="auto"/>
      </w:divBdr>
    </w:div>
    <w:div w:id="669136888">
      <w:bodyDiv w:val="1"/>
      <w:marLeft w:val="0"/>
      <w:marRight w:val="0"/>
      <w:marTop w:val="0"/>
      <w:marBottom w:val="0"/>
      <w:divBdr>
        <w:top w:val="none" w:sz="0" w:space="0" w:color="auto"/>
        <w:left w:val="none" w:sz="0" w:space="0" w:color="auto"/>
        <w:bottom w:val="none" w:sz="0" w:space="0" w:color="auto"/>
        <w:right w:val="none" w:sz="0" w:space="0" w:color="auto"/>
      </w:divBdr>
    </w:div>
    <w:div w:id="786855325">
      <w:bodyDiv w:val="1"/>
      <w:marLeft w:val="0"/>
      <w:marRight w:val="0"/>
      <w:marTop w:val="0"/>
      <w:marBottom w:val="0"/>
      <w:divBdr>
        <w:top w:val="none" w:sz="0" w:space="0" w:color="auto"/>
        <w:left w:val="none" w:sz="0" w:space="0" w:color="auto"/>
        <w:bottom w:val="none" w:sz="0" w:space="0" w:color="auto"/>
        <w:right w:val="none" w:sz="0" w:space="0" w:color="auto"/>
      </w:divBdr>
    </w:div>
    <w:div w:id="832797449">
      <w:bodyDiv w:val="1"/>
      <w:marLeft w:val="0"/>
      <w:marRight w:val="0"/>
      <w:marTop w:val="0"/>
      <w:marBottom w:val="0"/>
      <w:divBdr>
        <w:top w:val="none" w:sz="0" w:space="0" w:color="auto"/>
        <w:left w:val="none" w:sz="0" w:space="0" w:color="auto"/>
        <w:bottom w:val="none" w:sz="0" w:space="0" w:color="auto"/>
        <w:right w:val="none" w:sz="0" w:space="0" w:color="auto"/>
      </w:divBdr>
    </w:div>
    <w:div w:id="887108515">
      <w:bodyDiv w:val="1"/>
      <w:marLeft w:val="0"/>
      <w:marRight w:val="0"/>
      <w:marTop w:val="0"/>
      <w:marBottom w:val="0"/>
      <w:divBdr>
        <w:top w:val="none" w:sz="0" w:space="0" w:color="auto"/>
        <w:left w:val="none" w:sz="0" w:space="0" w:color="auto"/>
        <w:bottom w:val="none" w:sz="0" w:space="0" w:color="auto"/>
        <w:right w:val="none" w:sz="0" w:space="0" w:color="auto"/>
      </w:divBdr>
    </w:div>
    <w:div w:id="1225675014">
      <w:bodyDiv w:val="1"/>
      <w:marLeft w:val="0"/>
      <w:marRight w:val="0"/>
      <w:marTop w:val="0"/>
      <w:marBottom w:val="0"/>
      <w:divBdr>
        <w:top w:val="none" w:sz="0" w:space="0" w:color="auto"/>
        <w:left w:val="none" w:sz="0" w:space="0" w:color="auto"/>
        <w:bottom w:val="none" w:sz="0" w:space="0" w:color="auto"/>
        <w:right w:val="none" w:sz="0" w:space="0" w:color="auto"/>
      </w:divBdr>
    </w:div>
    <w:div w:id="1446147344">
      <w:bodyDiv w:val="1"/>
      <w:marLeft w:val="0"/>
      <w:marRight w:val="0"/>
      <w:marTop w:val="0"/>
      <w:marBottom w:val="0"/>
      <w:divBdr>
        <w:top w:val="none" w:sz="0" w:space="0" w:color="auto"/>
        <w:left w:val="none" w:sz="0" w:space="0" w:color="auto"/>
        <w:bottom w:val="none" w:sz="0" w:space="0" w:color="auto"/>
        <w:right w:val="none" w:sz="0" w:space="0" w:color="auto"/>
      </w:divBdr>
    </w:div>
    <w:div w:id="1706907545">
      <w:bodyDiv w:val="1"/>
      <w:marLeft w:val="0"/>
      <w:marRight w:val="0"/>
      <w:marTop w:val="0"/>
      <w:marBottom w:val="0"/>
      <w:divBdr>
        <w:top w:val="none" w:sz="0" w:space="0" w:color="auto"/>
        <w:left w:val="none" w:sz="0" w:space="0" w:color="auto"/>
        <w:bottom w:val="none" w:sz="0" w:space="0" w:color="auto"/>
        <w:right w:val="none" w:sz="0" w:space="0" w:color="auto"/>
      </w:divBdr>
    </w:div>
    <w:div w:id="1781994743">
      <w:bodyDiv w:val="1"/>
      <w:marLeft w:val="0"/>
      <w:marRight w:val="0"/>
      <w:marTop w:val="0"/>
      <w:marBottom w:val="0"/>
      <w:divBdr>
        <w:top w:val="none" w:sz="0" w:space="0" w:color="auto"/>
        <w:left w:val="none" w:sz="0" w:space="0" w:color="auto"/>
        <w:bottom w:val="none" w:sz="0" w:space="0" w:color="auto"/>
        <w:right w:val="none" w:sz="0" w:space="0" w:color="auto"/>
      </w:divBdr>
    </w:div>
    <w:div w:id="1912886747">
      <w:bodyDiv w:val="1"/>
      <w:marLeft w:val="0"/>
      <w:marRight w:val="0"/>
      <w:marTop w:val="0"/>
      <w:marBottom w:val="0"/>
      <w:divBdr>
        <w:top w:val="none" w:sz="0" w:space="0" w:color="auto"/>
        <w:left w:val="none" w:sz="0" w:space="0" w:color="auto"/>
        <w:bottom w:val="none" w:sz="0" w:space="0" w:color="auto"/>
        <w:right w:val="none" w:sz="0" w:space="0" w:color="auto"/>
      </w:divBdr>
    </w:div>
    <w:div w:id="1975258793">
      <w:bodyDiv w:val="1"/>
      <w:marLeft w:val="0"/>
      <w:marRight w:val="0"/>
      <w:marTop w:val="0"/>
      <w:marBottom w:val="0"/>
      <w:divBdr>
        <w:top w:val="none" w:sz="0" w:space="0" w:color="auto"/>
        <w:left w:val="none" w:sz="0" w:space="0" w:color="auto"/>
        <w:bottom w:val="none" w:sz="0" w:space="0" w:color="auto"/>
        <w:right w:val="none" w:sz="0" w:space="0" w:color="auto"/>
      </w:divBdr>
    </w:div>
    <w:div w:id="2007709119">
      <w:bodyDiv w:val="1"/>
      <w:marLeft w:val="0"/>
      <w:marRight w:val="0"/>
      <w:marTop w:val="0"/>
      <w:marBottom w:val="0"/>
      <w:divBdr>
        <w:top w:val="none" w:sz="0" w:space="0" w:color="auto"/>
        <w:left w:val="none" w:sz="0" w:space="0" w:color="auto"/>
        <w:bottom w:val="none" w:sz="0" w:space="0" w:color="auto"/>
        <w:right w:val="none" w:sz="0" w:space="0" w:color="auto"/>
      </w:divBdr>
    </w:div>
    <w:div w:id="2024282688">
      <w:bodyDiv w:val="1"/>
      <w:marLeft w:val="0"/>
      <w:marRight w:val="0"/>
      <w:marTop w:val="0"/>
      <w:marBottom w:val="0"/>
      <w:divBdr>
        <w:top w:val="none" w:sz="0" w:space="0" w:color="auto"/>
        <w:left w:val="none" w:sz="0" w:space="0" w:color="auto"/>
        <w:bottom w:val="none" w:sz="0" w:space="0" w:color="auto"/>
        <w:right w:val="none" w:sz="0" w:space="0" w:color="auto"/>
      </w:divBdr>
    </w:div>
    <w:div w:id="21010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image" Target="media/image7.gif"/><Relationship Id="rId3" Type="http://schemas.openxmlformats.org/officeDocument/2006/relationships/customXml" Target="../customXml/item3.xml"/><Relationship Id="rId21" Type="http://schemas.openxmlformats.org/officeDocument/2006/relationships/hyperlink" Target="http://www.rockwellautomation.com/"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hyperlink" Target="https://urldefense.com/v3/__https:/cts.businesswire.com/ct/CT?id=smartlink&amp;url=https*3A*2F*2Fwww.rockwellautomation.com*2F&amp;esheet=53914225&amp;newsitemid=20240326554889&amp;lan=en-US&amp;anchor=Rockwell*Automation*2C*Inc.&amp;index=3&amp;md5=823ed337cd2cf2810d0fb3d1b0cd9175__;JSUlJSslKw!!JhrIYaSK6lFZ!p3pmW6J67GOjZaBTSMJLwx9j4qE3BTq3EwQyqsJjaoD3G8p3RKNNH1sVUTAOZl3CWt1-QIgN5sVZU3ww7JFyRD306JTq0iXJmmQ$%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oi.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5d03c1-d95b-41eb-9807-64ac99209321">
      <Terms xmlns="http://schemas.microsoft.com/office/infopath/2007/PartnerControls"/>
    </lcf76f155ced4ddcb4097134ff3c332f>
    <TaxCatchAll xmlns="2aa2c162-0911-4264-a6e5-7c08fc9f56db" xsi:nil="true"/>
    <SharedWithUsers xmlns="2aa2c162-0911-4264-a6e5-7c08fc9f56db">
      <UserInfo>
        <DisplayName>Soeren Jensen</DisplayName>
        <AccountId>568</AccountId>
        <AccountType/>
      </UserInfo>
    </SharedWithUsers>
    <Vorschau xmlns="c05d03c1-d95b-41eb-9807-64ac99209321">
      <Url xsi:nil="true"/>
      <Description xsi:nil="true"/>
    </Vorschau>
    <_Flow_SignoffStatus xmlns="c05d03c1-d95b-41eb-9807-64ac99209321" xsi:nil="true"/>
    <ArchiverLinkFileType xmlns="c05d03c1-d95b-41eb-9807-64ac99209321" xsi:nil="true"/>
    <Links xmlns="c05d03c1-d95b-41eb-9807-64ac99209321">
      <Url xsi:nil="true"/>
      <Description xsi:nil="true"/>
    </Links>
    <MediaServiceSearchProperties xmlns="c05d03c1-d95b-41eb-9807-64ac9920932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D9C9DECF09CA04E8CF8D7ED38576D67" ma:contentTypeVersion="182" ma:contentTypeDescription="Ein neues Dokument erstellen." ma:contentTypeScope="" ma:versionID="9a3b51b47589866957ef9497fe82bdf8">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e7e79a29241facd656fbc6ccb929de43"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element ref="ns2:MediaServiceSearchPropertie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ma:readOnly="false">
      <xsd:simpleType>
        <xsd:restriction base="dms:Text"/>
      </xsd:simpleType>
    </xsd:element>
    <xsd:element name="MediaServiceSearchProperties" ma:index="28" nillable="true" ma:displayName="MediaServiceSearchProperties" ma:hidden="true" ma:internalName="MediaServiceSearchProperties" ma:readOnly="false">
      <xsd:simpleType>
        <xsd:restriction base="dms:Note"/>
      </xsd:simpleType>
    </xsd:element>
    <xsd:element name="Links" ma:index="29" nillable="true" ma:displayName="Links" ma:description="Weiterführende Info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44AE6-C724-4621-9AA6-DACE8AFF502F}">
  <ds:schemaRefs>
    <ds:schemaRef ds:uri="http://schemas.microsoft.com/sharepoint/v3/contenttype/forms"/>
  </ds:schemaRefs>
</ds:datastoreItem>
</file>

<file path=customXml/itemProps2.xml><?xml version="1.0" encoding="utf-8"?>
<ds:datastoreItem xmlns:ds="http://schemas.openxmlformats.org/officeDocument/2006/customXml" ds:itemID="{A782AD33-983C-488C-B071-27F0FDCD6FBF}">
  <ds:schemaRefs>
    <ds:schemaRef ds:uri="http://schemas.microsoft.com/office/2006/metadata/properties"/>
    <ds:schemaRef ds:uri="http://schemas.microsoft.com/office/infopath/2007/PartnerControls"/>
    <ds:schemaRef ds:uri="c05d03c1-d95b-41eb-9807-64ac99209321"/>
    <ds:schemaRef ds:uri="2aa2c162-0911-4264-a6e5-7c08fc9f56db"/>
  </ds:schemaRefs>
</ds:datastoreItem>
</file>

<file path=customXml/itemProps3.xml><?xml version="1.0" encoding="utf-8"?>
<ds:datastoreItem xmlns:ds="http://schemas.openxmlformats.org/officeDocument/2006/customXml" ds:itemID="{4E0261C1-5D39-4E22-ADC4-CEF66E4354A4}">
  <ds:schemaRefs>
    <ds:schemaRef ds:uri="http://schemas.openxmlformats.org/officeDocument/2006/bibliography"/>
  </ds:schemaRefs>
</ds:datastoreItem>
</file>

<file path=customXml/itemProps4.xml><?xml version="1.0" encoding="utf-8"?>
<ds:datastoreItem xmlns:ds="http://schemas.openxmlformats.org/officeDocument/2006/customXml" ds:itemID="{F1BED835-D345-49CF-B776-B407D58B4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d03c1-d95b-41eb-9807-64ac99209321"/>
    <ds:schemaRef ds:uri="2aa2c162-0911-4264-a6e5-7c08fc9f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5108</Characters>
  <Application>Microsoft Office Word</Application>
  <DocSecurity>0</DocSecurity>
  <Lines>42</Lines>
  <Paragraphs>11</Paragraphs>
  <ScaleCrop>false</ScaleCrop>
  <Company>Microsoft</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A. Miller</dc:creator>
  <cp:keywords>Rockwell Case study</cp:keywords>
  <dc:description/>
  <cp:lastModifiedBy>Hannah Vogel</cp:lastModifiedBy>
  <cp:revision>25</cp:revision>
  <dcterms:created xsi:type="dcterms:W3CDTF">2024-08-12T11:07:00Z</dcterms:created>
  <dcterms:modified xsi:type="dcterms:W3CDTF">2024-08-21T09:03:00Z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0x0101007D9C9DECF09CA04E8CF8D7ED38576D67</vt:lpwstr>
  </property>
  <property fmtid="{D5CDD505-2E9C-101B-9397-08002B2CF9AE}" pid="3" name="MediaServiceImageTags">
    <vt:lpwstr/>
  </property>
</Properties>
</file>